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F2" w:rsidRDefault="00D973F2" w:rsidP="00D973F2">
      <w:pPr>
        <w:pStyle w:val="Ttulo"/>
        <w:jc w:val="left"/>
        <w:rPr>
          <w:rFonts w:ascii="Arial Narrow" w:hAnsi="Arial Narrow" w:cs="Courier New"/>
          <w:sz w:val="28"/>
          <w:szCs w:val="28"/>
          <w:lang w:val="es-CL"/>
        </w:rPr>
      </w:pPr>
      <w:r>
        <w:rPr>
          <w:noProof/>
          <w:lang w:val="es-CL" w:eastAsia="es-CL"/>
        </w:rPr>
        <mc:AlternateContent>
          <mc:Choice Requires="wps">
            <w:drawing>
              <wp:anchor distT="0" distB="0" distL="114935" distR="114935" simplePos="0" relativeHeight="251659264" behindDoc="0" locked="0" layoutInCell="1" allowOverlap="1">
                <wp:simplePos x="0" y="0"/>
                <wp:positionH relativeFrom="column">
                  <wp:posOffset>3886200</wp:posOffset>
                </wp:positionH>
                <wp:positionV relativeFrom="paragraph">
                  <wp:posOffset>-97155</wp:posOffset>
                </wp:positionV>
                <wp:extent cx="13970" cy="146050"/>
                <wp:effectExtent l="5080" t="2540" r="0" b="381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3F2" w:rsidRDefault="00D973F2" w:rsidP="00D973F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6pt;margin-top:-7.65pt;width:1.1pt;height:1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" stroked="f">
                <v:fill opacity="0"/>
                <v:textbox inset="0,0,0,0">
                  <w:txbxContent>
                    <w:p w:rsidR="00D973F2" w:rsidRDefault="00D973F2" w:rsidP="00D973F2"/>
                  </w:txbxContent>
                </v:textbox>
              </v:shape>
            </w:pict>
          </mc:Fallback>
        </mc:AlternateContent>
      </w:r>
      <w:r>
        <w:rPr>
          <w:rFonts w:ascii="Courier New" w:hAnsi="Courier New" w:cs="Courier New"/>
          <w:sz w:val="28"/>
          <w:szCs w:val="28"/>
          <w:lang w:val="es-CL"/>
        </w:rPr>
        <w:t xml:space="preserve">              </w:t>
      </w:r>
      <w:r>
        <w:rPr>
          <w:rFonts w:ascii="Arial Narrow" w:hAnsi="Arial Narrow" w:cs="Courier New"/>
          <w:sz w:val="28"/>
          <w:szCs w:val="28"/>
          <w:lang w:val="es-CL"/>
        </w:rPr>
        <w:t>CURRICULUM VITAE</w:t>
      </w:r>
    </w:p>
    <w:p w:rsidR="00D973F2" w:rsidRDefault="00D973F2" w:rsidP="00D973F2">
      <w:pPr>
        <w:widowControl w:val="0"/>
        <w:rPr>
          <w:rFonts w:ascii="Arial Narrow" w:hAnsi="Arial Narrow"/>
          <w:sz w:val="24"/>
          <w:szCs w:val="24"/>
        </w:rPr>
      </w:pPr>
    </w:p>
    <w:p w:rsidR="00D973F2" w:rsidRDefault="00D973F2" w:rsidP="00D973F2">
      <w:pPr>
        <w:widowControl w:val="0"/>
        <w:rPr>
          <w:rFonts w:ascii="Arial Narrow" w:hAnsi="Arial Narrow"/>
          <w:sz w:val="24"/>
          <w:szCs w:val="24"/>
        </w:rPr>
      </w:pPr>
    </w:p>
    <w:p w:rsidR="00D973F2" w:rsidRDefault="00D973F2" w:rsidP="00D973F2">
      <w:pPr>
        <w:widowControl w:val="0"/>
        <w:rPr>
          <w:rFonts w:ascii="Arial Narrow" w:hAnsi="Arial Narrow" w:cs="Courier New"/>
          <w:sz w:val="24"/>
          <w:szCs w:val="24"/>
          <w:lang w:val="es-CL"/>
        </w:rPr>
      </w:pPr>
      <w:r>
        <w:rPr>
          <w:rFonts w:ascii="Arial Narrow" w:hAnsi="Arial Narrow" w:cs="Courier New"/>
          <w:sz w:val="24"/>
          <w:szCs w:val="24"/>
          <w:lang w:val="es-CL"/>
        </w:rPr>
        <w:t xml:space="preserve">                                                                     </w:t>
      </w:r>
    </w:p>
    <w:p w:rsidR="00D973F2" w:rsidRDefault="00D973F2" w:rsidP="00D973F2">
      <w:pPr>
        <w:widowControl w:val="0"/>
        <w:rPr>
          <w:rFonts w:ascii="Arial Narrow" w:hAnsi="Arial Narrow" w:cs="Courier New"/>
          <w:b/>
          <w:sz w:val="24"/>
          <w:szCs w:val="24"/>
          <w:lang w:val="es-CL"/>
        </w:rPr>
      </w:pPr>
      <w:r>
        <w:rPr>
          <w:rFonts w:ascii="Arial Narrow" w:hAnsi="Arial Narrow" w:cs="Courier New"/>
          <w:b/>
          <w:sz w:val="24"/>
          <w:szCs w:val="24"/>
          <w:lang w:val="es-CL"/>
        </w:rPr>
        <w:t>ANTECEDENTES PERSONALES</w:t>
      </w:r>
      <w:r>
        <w:rPr>
          <w:rFonts w:ascii="Arial Narrow" w:hAnsi="Arial Narrow" w:cs="Courier New"/>
          <w:b/>
          <w:sz w:val="24"/>
          <w:szCs w:val="24"/>
          <w:lang w:val="es-CL"/>
        </w:rPr>
        <w:tab/>
        <w:t xml:space="preserve">                                          </w:t>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r>
      <w:r>
        <w:rPr>
          <w:rFonts w:ascii="Arial Narrow" w:hAnsi="Arial Narrow" w:cs="Courier New"/>
          <w:b/>
          <w:sz w:val="24"/>
          <w:szCs w:val="24"/>
          <w:lang w:val="es-CL"/>
        </w:rPr>
        <w:tab/>
        <w:t xml:space="preserve">                           </w:t>
      </w:r>
    </w:p>
    <w:p w:rsidR="00D973F2" w:rsidRDefault="00D973F2" w:rsidP="00D973F2">
      <w:pPr>
        <w:widowControl w:val="0"/>
        <w:rPr>
          <w:rFonts w:ascii="Arial Narrow" w:hAnsi="Arial Narrow" w:cs="Courier New"/>
          <w:sz w:val="24"/>
          <w:szCs w:val="24"/>
          <w:lang w:val="es-CL"/>
        </w:rPr>
      </w:pPr>
    </w:p>
    <w:p w:rsidR="00D973F2" w:rsidRDefault="00D973F2" w:rsidP="00D973F2">
      <w:pPr>
        <w:widowControl w:val="0"/>
        <w:spacing w:line="360" w:lineRule="auto"/>
        <w:rPr>
          <w:rFonts w:ascii="Arial Narrow" w:hAnsi="Arial Narrow" w:cs="Courier New"/>
          <w:sz w:val="24"/>
          <w:szCs w:val="24"/>
          <w:lang w:val="es-CL"/>
        </w:rPr>
      </w:pPr>
      <w:r>
        <w:rPr>
          <w:rFonts w:ascii="Arial Narrow" w:hAnsi="Arial Narrow" w:cs="Courier New"/>
          <w:sz w:val="24"/>
          <w:szCs w:val="24"/>
          <w:lang w:val="es-CL"/>
        </w:rPr>
        <w:t>NOMBRE</w:t>
      </w:r>
      <w:r>
        <w:rPr>
          <w:rFonts w:ascii="Arial Narrow" w:hAnsi="Arial Narrow" w:cs="Courier New"/>
          <w:sz w:val="24"/>
          <w:szCs w:val="24"/>
          <w:lang w:val="es-CL"/>
        </w:rPr>
        <w:tab/>
      </w:r>
      <w:r>
        <w:rPr>
          <w:rFonts w:ascii="Arial Narrow" w:hAnsi="Arial Narrow" w:cs="Courier New"/>
          <w:sz w:val="24"/>
          <w:szCs w:val="24"/>
          <w:lang w:val="es-CL"/>
        </w:rPr>
        <w:tab/>
      </w:r>
      <w:r>
        <w:rPr>
          <w:rFonts w:ascii="Arial Narrow" w:hAnsi="Arial Narrow" w:cs="Courier New"/>
          <w:sz w:val="24"/>
          <w:szCs w:val="24"/>
          <w:lang w:val="es-CL"/>
        </w:rPr>
        <w:tab/>
        <w:t>: Leonel Alexis Méndez Suazo</w:t>
      </w:r>
      <w:r>
        <w:rPr>
          <w:rFonts w:ascii="Arial Narrow" w:hAnsi="Arial Narrow" w:cs="Courier New"/>
          <w:sz w:val="24"/>
          <w:szCs w:val="24"/>
          <w:lang w:val="es-CL"/>
        </w:rPr>
        <w:tab/>
      </w:r>
      <w:r>
        <w:rPr>
          <w:rFonts w:ascii="Arial Narrow" w:hAnsi="Arial Narrow" w:cs="Courier New"/>
          <w:sz w:val="24"/>
          <w:szCs w:val="24"/>
          <w:lang w:val="es-CL"/>
        </w:rPr>
        <w:tab/>
      </w:r>
    </w:p>
    <w:p w:rsidR="00D973F2" w:rsidRDefault="00D973F2" w:rsidP="00D973F2">
      <w:pPr>
        <w:widowControl w:val="0"/>
        <w:spacing w:line="360" w:lineRule="auto"/>
        <w:rPr>
          <w:rFonts w:ascii="Arial Narrow" w:hAnsi="Arial Narrow" w:cs="Courier New"/>
          <w:sz w:val="24"/>
          <w:szCs w:val="24"/>
          <w:lang w:val="es-CL"/>
        </w:rPr>
      </w:pPr>
      <w:r>
        <w:rPr>
          <w:rFonts w:ascii="Arial Narrow" w:hAnsi="Arial Narrow" w:cs="Courier New"/>
          <w:sz w:val="24"/>
          <w:szCs w:val="24"/>
          <w:lang w:val="es-CL"/>
        </w:rPr>
        <w:t>TÍTULO PROFESIONAL</w:t>
      </w:r>
      <w:r>
        <w:rPr>
          <w:rFonts w:ascii="Arial Narrow" w:hAnsi="Arial Narrow" w:cs="Courier New"/>
          <w:sz w:val="24"/>
          <w:szCs w:val="24"/>
          <w:lang w:val="es-CL"/>
        </w:rPr>
        <w:tab/>
        <w:t>: Ingeniero en Prevención de Riesgos</w:t>
      </w:r>
    </w:p>
    <w:p w:rsidR="00D973F2" w:rsidRDefault="00D973F2" w:rsidP="00D973F2">
      <w:pPr>
        <w:spacing w:line="360" w:lineRule="auto"/>
        <w:rPr>
          <w:rFonts w:ascii="Arial Narrow" w:hAnsi="Arial Narrow" w:cs="Courier New"/>
          <w:sz w:val="24"/>
          <w:szCs w:val="24"/>
          <w:lang w:val="es-CL"/>
        </w:rPr>
      </w:pPr>
      <w:r>
        <w:rPr>
          <w:rFonts w:ascii="Arial Narrow" w:hAnsi="Arial Narrow" w:cs="Courier New"/>
          <w:sz w:val="24"/>
          <w:szCs w:val="24"/>
          <w:lang w:val="es-CL"/>
        </w:rPr>
        <w:t>DOMICILIO</w:t>
      </w:r>
      <w:r>
        <w:rPr>
          <w:rFonts w:ascii="Arial Narrow" w:hAnsi="Arial Narrow" w:cs="Courier New"/>
          <w:sz w:val="24"/>
          <w:szCs w:val="24"/>
          <w:lang w:val="es-CL"/>
        </w:rPr>
        <w:tab/>
      </w:r>
      <w:r>
        <w:rPr>
          <w:rFonts w:ascii="Arial Narrow" w:hAnsi="Arial Narrow" w:cs="Courier New"/>
          <w:sz w:val="24"/>
          <w:szCs w:val="24"/>
          <w:lang w:val="es-CL"/>
        </w:rPr>
        <w:tab/>
      </w:r>
      <w:r>
        <w:rPr>
          <w:rFonts w:ascii="Arial Narrow" w:hAnsi="Arial Narrow" w:cs="Courier New"/>
          <w:sz w:val="24"/>
          <w:szCs w:val="24"/>
          <w:lang w:val="es-CL"/>
        </w:rPr>
        <w:tab/>
        <w:t xml:space="preserve">: Rio Claro 252, </w:t>
      </w:r>
      <w:proofErr w:type="spellStart"/>
      <w:r>
        <w:rPr>
          <w:rFonts w:ascii="Arial Narrow" w:hAnsi="Arial Narrow" w:cs="Courier New"/>
          <w:sz w:val="24"/>
          <w:szCs w:val="24"/>
          <w:lang w:val="es-CL"/>
        </w:rPr>
        <w:t>Denavisur</w:t>
      </w:r>
      <w:proofErr w:type="spellEnd"/>
      <w:r>
        <w:rPr>
          <w:rFonts w:ascii="Arial Narrow" w:hAnsi="Arial Narrow" w:cs="Courier New"/>
          <w:sz w:val="24"/>
          <w:szCs w:val="24"/>
          <w:lang w:val="es-CL"/>
        </w:rPr>
        <w:t>, Talcahuano</w:t>
      </w:r>
    </w:p>
    <w:p w:rsidR="00D973F2" w:rsidRDefault="00D973F2" w:rsidP="00D973F2">
      <w:pPr>
        <w:widowControl w:val="0"/>
        <w:spacing w:line="360" w:lineRule="auto"/>
        <w:rPr>
          <w:rFonts w:ascii="Arial Narrow" w:hAnsi="Arial Narrow" w:cs="Courier New"/>
          <w:sz w:val="24"/>
          <w:szCs w:val="24"/>
          <w:lang w:val="es-CL"/>
        </w:rPr>
      </w:pPr>
      <w:r>
        <w:rPr>
          <w:rFonts w:ascii="Arial Narrow" w:hAnsi="Arial Narrow" w:cs="Courier New"/>
          <w:sz w:val="24"/>
          <w:szCs w:val="24"/>
          <w:lang w:val="es-CL"/>
        </w:rPr>
        <w:t>CEDULA DE IDENTIDAD</w:t>
      </w:r>
      <w:r>
        <w:rPr>
          <w:rFonts w:ascii="Arial Narrow" w:hAnsi="Arial Narrow" w:cs="Courier New"/>
          <w:sz w:val="24"/>
          <w:szCs w:val="24"/>
          <w:lang w:val="es-CL"/>
        </w:rPr>
        <w:tab/>
        <w:t>: 9.075.311-8</w:t>
      </w:r>
    </w:p>
    <w:p w:rsidR="00D973F2" w:rsidRDefault="00D973F2" w:rsidP="00D973F2">
      <w:pPr>
        <w:widowControl w:val="0"/>
        <w:spacing w:line="360" w:lineRule="auto"/>
        <w:rPr>
          <w:rFonts w:ascii="Arial Narrow" w:hAnsi="Arial Narrow" w:cs="Courier New"/>
          <w:sz w:val="24"/>
          <w:szCs w:val="24"/>
          <w:lang w:val="es-CL"/>
        </w:rPr>
      </w:pPr>
      <w:r>
        <w:rPr>
          <w:rFonts w:ascii="Arial Narrow" w:hAnsi="Arial Narrow" w:cs="Courier New"/>
          <w:sz w:val="24"/>
          <w:szCs w:val="24"/>
          <w:lang w:val="es-CL"/>
        </w:rPr>
        <w:t>NACIONALIDAD</w:t>
      </w:r>
      <w:r>
        <w:rPr>
          <w:rFonts w:ascii="Arial Narrow" w:hAnsi="Arial Narrow" w:cs="Courier New"/>
          <w:sz w:val="24"/>
          <w:szCs w:val="24"/>
          <w:lang w:val="es-CL"/>
        </w:rPr>
        <w:tab/>
      </w:r>
      <w:r>
        <w:rPr>
          <w:rFonts w:ascii="Arial Narrow" w:hAnsi="Arial Narrow" w:cs="Courier New"/>
          <w:sz w:val="24"/>
          <w:szCs w:val="24"/>
          <w:lang w:val="es-CL"/>
        </w:rPr>
        <w:tab/>
        <w:t>: Chileno</w:t>
      </w:r>
    </w:p>
    <w:p w:rsidR="00D973F2" w:rsidRDefault="00D973F2" w:rsidP="00D973F2">
      <w:pPr>
        <w:widowControl w:val="0"/>
        <w:spacing w:line="360" w:lineRule="auto"/>
        <w:rPr>
          <w:rFonts w:ascii="Arial Narrow" w:hAnsi="Arial Narrow" w:cs="Courier New"/>
          <w:sz w:val="24"/>
          <w:szCs w:val="24"/>
          <w:lang w:val="es-CL"/>
        </w:rPr>
      </w:pPr>
      <w:r>
        <w:rPr>
          <w:rFonts w:ascii="Arial Narrow" w:hAnsi="Arial Narrow" w:cs="Courier New"/>
          <w:sz w:val="24"/>
          <w:szCs w:val="24"/>
          <w:lang w:val="es-CL"/>
        </w:rPr>
        <w:t>ESTADO CIVIL</w:t>
      </w:r>
      <w:r>
        <w:rPr>
          <w:rFonts w:ascii="Arial Narrow" w:hAnsi="Arial Narrow" w:cs="Courier New"/>
          <w:sz w:val="24"/>
          <w:szCs w:val="24"/>
          <w:lang w:val="es-CL"/>
        </w:rPr>
        <w:tab/>
      </w:r>
      <w:r>
        <w:rPr>
          <w:rFonts w:ascii="Arial Narrow" w:hAnsi="Arial Narrow" w:cs="Courier New"/>
          <w:sz w:val="24"/>
          <w:szCs w:val="24"/>
          <w:lang w:val="es-CL"/>
        </w:rPr>
        <w:tab/>
      </w:r>
      <w:r>
        <w:rPr>
          <w:rFonts w:ascii="Arial Narrow" w:hAnsi="Arial Narrow" w:cs="Courier New"/>
          <w:sz w:val="24"/>
          <w:szCs w:val="24"/>
          <w:lang w:val="es-CL"/>
        </w:rPr>
        <w:tab/>
        <w:t>: Soltero</w:t>
      </w:r>
    </w:p>
    <w:p w:rsidR="00D973F2" w:rsidRDefault="00D973F2" w:rsidP="00D973F2">
      <w:pPr>
        <w:widowControl w:val="0"/>
        <w:spacing w:line="360" w:lineRule="auto"/>
        <w:rPr>
          <w:rFonts w:ascii="Arial Narrow" w:hAnsi="Arial Narrow" w:cs="Courier New"/>
          <w:sz w:val="24"/>
          <w:szCs w:val="24"/>
          <w:lang w:val="es-CL"/>
        </w:rPr>
      </w:pPr>
      <w:r>
        <w:rPr>
          <w:rFonts w:ascii="Arial Narrow" w:hAnsi="Arial Narrow" w:cs="Courier New"/>
          <w:sz w:val="24"/>
          <w:szCs w:val="24"/>
          <w:lang w:val="es-CL"/>
        </w:rPr>
        <w:t>FECHA DE NACIMIENTO</w:t>
      </w:r>
      <w:r>
        <w:rPr>
          <w:rFonts w:ascii="Arial Narrow" w:hAnsi="Arial Narrow" w:cs="Courier New"/>
          <w:sz w:val="24"/>
          <w:szCs w:val="24"/>
          <w:lang w:val="es-CL"/>
        </w:rPr>
        <w:tab/>
        <w:t>: 30/10/1973</w:t>
      </w:r>
    </w:p>
    <w:p w:rsidR="00D973F2" w:rsidRDefault="007D74C7" w:rsidP="00D973F2">
      <w:pPr>
        <w:widowControl w:val="0"/>
        <w:tabs>
          <w:tab w:val="left" w:pos="708"/>
          <w:tab w:val="left" w:pos="1416"/>
          <w:tab w:val="left" w:pos="2124"/>
          <w:tab w:val="left" w:pos="2832"/>
          <w:tab w:val="left" w:pos="3540"/>
          <w:tab w:val="left" w:pos="4248"/>
          <w:tab w:val="left" w:pos="4956"/>
        </w:tabs>
        <w:spacing w:line="360" w:lineRule="auto"/>
        <w:rPr>
          <w:rFonts w:ascii="Arial Narrow" w:hAnsi="Arial Narrow" w:cs="Courier New"/>
          <w:sz w:val="24"/>
          <w:szCs w:val="24"/>
          <w:lang w:val="es-CL"/>
        </w:rPr>
      </w:pPr>
      <w:r>
        <w:rPr>
          <w:rFonts w:ascii="Arial Narrow" w:hAnsi="Arial Narrow" w:cs="Courier New"/>
          <w:sz w:val="24"/>
          <w:szCs w:val="24"/>
          <w:lang w:val="es-CL"/>
        </w:rPr>
        <w:t>FONO</w:t>
      </w:r>
      <w:r>
        <w:rPr>
          <w:rFonts w:ascii="Arial Narrow" w:hAnsi="Arial Narrow" w:cs="Courier New"/>
          <w:sz w:val="24"/>
          <w:szCs w:val="24"/>
          <w:lang w:val="es-CL"/>
        </w:rPr>
        <w:tab/>
      </w:r>
      <w:r>
        <w:rPr>
          <w:rFonts w:ascii="Arial Narrow" w:hAnsi="Arial Narrow" w:cs="Courier New"/>
          <w:sz w:val="24"/>
          <w:szCs w:val="24"/>
          <w:lang w:val="es-CL"/>
        </w:rPr>
        <w:tab/>
      </w:r>
      <w:r>
        <w:rPr>
          <w:rFonts w:ascii="Arial Narrow" w:hAnsi="Arial Narrow" w:cs="Courier New"/>
          <w:sz w:val="24"/>
          <w:szCs w:val="24"/>
          <w:lang w:val="es-CL"/>
        </w:rPr>
        <w:tab/>
      </w:r>
      <w:r>
        <w:rPr>
          <w:rFonts w:ascii="Arial Narrow" w:hAnsi="Arial Narrow" w:cs="Courier New"/>
          <w:sz w:val="24"/>
          <w:szCs w:val="24"/>
          <w:lang w:val="es-CL"/>
        </w:rPr>
        <w:tab/>
        <w:t>: 65700270 / 041-3129250</w:t>
      </w:r>
    </w:p>
    <w:p w:rsidR="00D973F2" w:rsidRDefault="00D973F2" w:rsidP="00D973F2">
      <w:pPr>
        <w:widowControl w:val="0"/>
        <w:spacing w:line="360" w:lineRule="auto"/>
        <w:rPr>
          <w:rFonts w:ascii="Arial Narrow" w:hAnsi="Arial Narrow" w:cs="Courier New"/>
          <w:sz w:val="24"/>
          <w:szCs w:val="24"/>
          <w:lang w:val="es-CL"/>
        </w:rPr>
      </w:pPr>
      <w:r>
        <w:rPr>
          <w:rFonts w:ascii="Arial Narrow" w:hAnsi="Arial Narrow" w:cs="Courier New"/>
          <w:sz w:val="24"/>
          <w:szCs w:val="24"/>
          <w:lang w:val="es-CL"/>
        </w:rPr>
        <w:t>e-mail</w:t>
      </w:r>
      <w:r>
        <w:rPr>
          <w:rFonts w:ascii="Arial Narrow" w:hAnsi="Arial Narrow" w:cs="Courier New"/>
          <w:sz w:val="24"/>
          <w:szCs w:val="24"/>
          <w:lang w:val="es-CL"/>
        </w:rPr>
        <w:tab/>
      </w:r>
      <w:r>
        <w:rPr>
          <w:rFonts w:ascii="Arial Narrow" w:hAnsi="Arial Narrow" w:cs="Courier New"/>
          <w:sz w:val="24"/>
          <w:szCs w:val="24"/>
          <w:lang w:val="es-CL"/>
        </w:rPr>
        <w:tab/>
      </w:r>
      <w:r>
        <w:rPr>
          <w:rFonts w:ascii="Arial Narrow" w:hAnsi="Arial Narrow" w:cs="Courier New"/>
          <w:sz w:val="24"/>
          <w:szCs w:val="24"/>
          <w:lang w:val="es-CL"/>
        </w:rPr>
        <w:tab/>
      </w:r>
      <w:r>
        <w:rPr>
          <w:rFonts w:ascii="Arial Narrow" w:hAnsi="Arial Narrow" w:cs="Courier New"/>
          <w:sz w:val="24"/>
          <w:szCs w:val="24"/>
          <w:lang w:val="es-CL"/>
        </w:rPr>
        <w:tab/>
        <w:t>: leo.mendez@hotmail.cl</w:t>
      </w:r>
    </w:p>
    <w:p w:rsidR="00D973F2" w:rsidRDefault="00D973F2" w:rsidP="00D973F2">
      <w:pPr>
        <w:widowControl w:val="0"/>
        <w:rPr>
          <w:rFonts w:ascii="Arial Narrow" w:hAnsi="Arial Narrow" w:cs="Courier New"/>
          <w:sz w:val="24"/>
          <w:szCs w:val="24"/>
          <w:lang w:val="es-CL"/>
        </w:rPr>
      </w:pPr>
    </w:p>
    <w:p w:rsidR="00D973F2" w:rsidRDefault="00D973F2" w:rsidP="00D973F2">
      <w:pPr>
        <w:widowControl w:val="0"/>
        <w:rPr>
          <w:rFonts w:ascii="Arial Narrow" w:hAnsi="Arial Narrow" w:cs="Courier New"/>
          <w:sz w:val="24"/>
          <w:szCs w:val="24"/>
          <w:lang w:val="es-CL"/>
        </w:rPr>
      </w:pPr>
    </w:p>
    <w:p w:rsidR="00D973F2" w:rsidRDefault="00D973F2" w:rsidP="00D973F2">
      <w:pPr>
        <w:widowControl w:val="0"/>
        <w:rPr>
          <w:rFonts w:ascii="Arial Narrow" w:hAnsi="Arial Narrow" w:cs="Courier New"/>
          <w:b/>
          <w:sz w:val="24"/>
          <w:szCs w:val="24"/>
          <w:lang w:val="es-CL"/>
        </w:rPr>
      </w:pPr>
      <w:r>
        <w:rPr>
          <w:rFonts w:ascii="Arial Narrow" w:hAnsi="Arial Narrow" w:cs="Courier New"/>
          <w:b/>
          <w:sz w:val="24"/>
          <w:szCs w:val="24"/>
          <w:lang w:val="es-CL"/>
        </w:rPr>
        <w:t>ANTECEDENTES ACADÉMICOS.</w:t>
      </w:r>
    </w:p>
    <w:p w:rsidR="00D973F2" w:rsidRDefault="00D973F2" w:rsidP="00D973F2">
      <w:pPr>
        <w:widowControl w:val="0"/>
        <w:rPr>
          <w:rFonts w:ascii="Arial Narrow" w:hAnsi="Arial Narrow" w:cs="Courier New"/>
          <w:sz w:val="24"/>
          <w:szCs w:val="24"/>
          <w:lang w:val="es-CL"/>
        </w:rPr>
      </w:pPr>
    </w:p>
    <w:tbl>
      <w:tblPr>
        <w:tblW w:w="0" w:type="auto"/>
        <w:tblLayout w:type="fixed"/>
        <w:tblCellMar>
          <w:left w:w="70" w:type="dxa"/>
          <w:right w:w="70" w:type="dxa"/>
        </w:tblCellMar>
        <w:tblLook w:val="0000" w:firstRow="0" w:lastRow="0" w:firstColumn="0" w:lastColumn="0" w:noHBand="0" w:noVBand="0"/>
      </w:tblPr>
      <w:tblGrid>
        <w:gridCol w:w="3076"/>
        <w:gridCol w:w="6066"/>
      </w:tblGrid>
      <w:tr w:rsidR="00D973F2" w:rsidTr="00226501">
        <w:trPr>
          <w:trHeight w:val="2263"/>
        </w:trPr>
        <w:tc>
          <w:tcPr>
            <w:tcW w:w="3076" w:type="dxa"/>
          </w:tcPr>
          <w:p w:rsidR="00D973F2" w:rsidRDefault="00D973F2" w:rsidP="00226501">
            <w:pPr>
              <w:widowControl w:val="0"/>
              <w:snapToGrid w:val="0"/>
              <w:jc w:val="center"/>
              <w:rPr>
                <w:rFonts w:ascii="Arial Narrow" w:hAnsi="Arial Narrow" w:cs="Courier New"/>
                <w:sz w:val="24"/>
                <w:szCs w:val="24"/>
                <w:lang w:val="es-CL"/>
              </w:rPr>
            </w:pPr>
            <w:r>
              <w:rPr>
                <w:rFonts w:ascii="Arial Narrow" w:hAnsi="Arial Narrow" w:cs="Courier New"/>
                <w:sz w:val="24"/>
                <w:szCs w:val="24"/>
                <w:lang w:val="es-CL"/>
              </w:rPr>
              <w:t>Enseñanza Superior</w:t>
            </w:r>
          </w:p>
          <w:p w:rsidR="00D973F2" w:rsidRDefault="00D973F2" w:rsidP="00226501">
            <w:pPr>
              <w:widowControl w:val="0"/>
              <w:jc w:val="center"/>
              <w:rPr>
                <w:rFonts w:ascii="Arial Narrow" w:hAnsi="Arial Narrow" w:cs="Courier New"/>
                <w:sz w:val="24"/>
                <w:szCs w:val="24"/>
                <w:lang w:val="es-CL"/>
              </w:rPr>
            </w:pPr>
            <w:r>
              <w:rPr>
                <w:rFonts w:ascii="Arial Narrow" w:hAnsi="Arial Narrow" w:cs="Courier New"/>
                <w:sz w:val="24"/>
                <w:szCs w:val="24"/>
                <w:lang w:val="es-CL"/>
              </w:rPr>
              <w:t>2000</w:t>
            </w:r>
          </w:p>
          <w:p w:rsidR="00D973F2" w:rsidRDefault="00D973F2" w:rsidP="00226501">
            <w:pPr>
              <w:widowControl w:val="0"/>
              <w:jc w:val="center"/>
              <w:rPr>
                <w:rFonts w:ascii="Arial Narrow" w:hAnsi="Arial Narrow" w:cs="Courier New"/>
                <w:sz w:val="24"/>
                <w:szCs w:val="24"/>
                <w:lang w:val="es-CL"/>
              </w:rPr>
            </w:pPr>
          </w:p>
          <w:p w:rsidR="00D973F2" w:rsidRDefault="00D973F2" w:rsidP="00226501">
            <w:pPr>
              <w:widowControl w:val="0"/>
              <w:jc w:val="center"/>
              <w:rPr>
                <w:rFonts w:ascii="Arial Narrow" w:hAnsi="Arial Narrow" w:cs="Courier New"/>
                <w:sz w:val="24"/>
                <w:szCs w:val="24"/>
                <w:lang w:val="es-CL"/>
              </w:rPr>
            </w:pPr>
            <w:r>
              <w:rPr>
                <w:rFonts w:ascii="Arial Narrow" w:hAnsi="Arial Narrow" w:cs="Courier New"/>
                <w:sz w:val="24"/>
                <w:szCs w:val="24"/>
                <w:lang w:val="es-CL"/>
              </w:rPr>
              <w:t>2005</w:t>
            </w:r>
          </w:p>
          <w:p w:rsidR="00D973F2" w:rsidRDefault="00D973F2" w:rsidP="00226501">
            <w:pPr>
              <w:widowControl w:val="0"/>
              <w:jc w:val="center"/>
              <w:rPr>
                <w:rFonts w:ascii="Arial Narrow" w:hAnsi="Arial Narrow" w:cs="Courier New"/>
                <w:sz w:val="24"/>
                <w:szCs w:val="24"/>
                <w:lang w:val="es-CL"/>
              </w:rPr>
            </w:pPr>
          </w:p>
          <w:p w:rsidR="00D973F2" w:rsidRDefault="00D973F2" w:rsidP="00226501">
            <w:pPr>
              <w:widowControl w:val="0"/>
              <w:jc w:val="center"/>
              <w:rPr>
                <w:rFonts w:ascii="Arial Narrow" w:hAnsi="Arial Narrow" w:cs="Courier New"/>
                <w:sz w:val="24"/>
                <w:szCs w:val="24"/>
                <w:lang w:val="es-CL"/>
              </w:rPr>
            </w:pPr>
            <w:r>
              <w:rPr>
                <w:rFonts w:ascii="Arial Narrow" w:hAnsi="Arial Narrow" w:cs="Courier New"/>
                <w:sz w:val="24"/>
                <w:szCs w:val="24"/>
                <w:lang w:val="es-CL"/>
              </w:rPr>
              <w:t>2006-2009</w:t>
            </w:r>
          </w:p>
          <w:p w:rsidR="00D973F2" w:rsidRDefault="00D973F2" w:rsidP="00226501">
            <w:pPr>
              <w:widowControl w:val="0"/>
              <w:jc w:val="center"/>
              <w:rPr>
                <w:rFonts w:ascii="Arial Narrow" w:hAnsi="Arial Narrow" w:cs="Courier New"/>
                <w:b/>
                <w:bCs/>
                <w:sz w:val="24"/>
                <w:szCs w:val="24"/>
                <w:lang w:val="es-CL"/>
              </w:rPr>
            </w:pPr>
          </w:p>
          <w:p w:rsidR="00D973F2" w:rsidRDefault="00D973F2" w:rsidP="00226501">
            <w:pPr>
              <w:widowControl w:val="0"/>
              <w:rPr>
                <w:rFonts w:ascii="Arial Narrow" w:hAnsi="Arial Narrow" w:cs="Courier New"/>
                <w:bCs/>
                <w:sz w:val="24"/>
                <w:szCs w:val="24"/>
                <w:lang w:val="es-CL"/>
              </w:rPr>
            </w:pPr>
            <w:r>
              <w:rPr>
                <w:rFonts w:ascii="Arial Narrow" w:hAnsi="Arial Narrow" w:cs="Courier New"/>
                <w:bCs/>
                <w:sz w:val="24"/>
                <w:szCs w:val="24"/>
                <w:lang w:val="es-CL"/>
              </w:rPr>
              <w:t xml:space="preserve">                 Febrero  2006</w:t>
            </w:r>
          </w:p>
          <w:p w:rsidR="00D973F2" w:rsidRDefault="00D973F2" w:rsidP="00226501">
            <w:pPr>
              <w:widowControl w:val="0"/>
              <w:jc w:val="center"/>
              <w:rPr>
                <w:rFonts w:ascii="Arial Narrow" w:hAnsi="Arial Narrow" w:cs="Courier New"/>
                <w:bCs/>
                <w:sz w:val="24"/>
                <w:szCs w:val="24"/>
                <w:lang w:val="es-CL"/>
              </w:rPr>
            </w:pPr>
          </w:p>
          <w:p w:rsidR="00D973F2" w:rsidRDefault="00D973F2" w:rsidP="00226501">
            <w:pPr>
              <w:widowControl w:val="0"/>
              <w:jc w:val="center"/>
              <w:rPr>
                <w:rFonts w:ascii="Arial Narrow" w:hAnsi="Arial Narrow" w:cs="Courier New"/>
                <w:sz w:val="24"/>
                <w:szCs w:val="24"/>
                <w:lang w:val="es-CL"/>
              </w:rPr>
            </w:pPr>
            <w:r>
              <w:rPr>
                <w:rFonts w:ascii="Arial Narrow" w:hAnsi="Arial Narrow" w:cs="Courier New"/>
                <w:sz w:val="24"/>
                <w:szCs w:val="24"/>
                <w:lang w:val="es-CL"/>
              </w:rPr>
              <w:t>Junio 2006</w:t>
            </w:r>
          </w:p>
          <w:p w:rsidR="00D973F2" w:rsidRDefault="00D973F2" w:rsidP="00226501">
            <w:pPr>
              <w:widowControl w:val="0"/>
              <w:jc w:val="center"/>
              <w:rPr>
                <w:rFonts w:ascii="Arial Narrow" w:hAnsi="Arial Narrow" w:cs="Courier New"/>
                <w:b/>
                <w:bCs/>
                <w:sz w:val="24"/>
                <w:szCs w:val="24"/>
                <w:lang w:val="es-CL"/>
              </w:rPr>
            </w:pPr>
          </w:p>
          <w:p w:rsidR="00D973F2" w:rsidRDefault="00D973F2" w:rsidP="00226501">
            <w:pPr>
              <w:widowControl w:val="0"/>
              <w:jc w:val="center"/>
              <w:rPr>
                <w:rFonts w:ascii="Arial Narrow" w:hAnsi="Arial Narrow" w:cs="Courier New"/>
                <w:b/>
                <w:bCs/>
                <w:sz w:val="24"/>
                <w:szCs w:val="24"/>
                <w:lang w:val="es-CL"/>
              </w:rPr>
            </w:pPr>
          </w:p>
          <w:p w:rsidR="00D973F2" w:rsidRDefault="00D973F2" w:rsidP="00226501">
            <w:pPr>
              <w:widowControl w:val="0"/>
              <w:jc w:val="center"/>
              <w:rPr>
                <w:rFonts w:ascii="Arial Narrow" w:hAnsi="Arial Narrow" w:cs="Courier New"/>
                <w:sz w:val="24"/>
                <w:szCs w:val="24"/>
                <w:lang w:val="es-CL"/>
              </w:rPr>
            </w:pPr>
            <w:r>
              <w:rPr>
                <w:rFonts w:ascii="Arial Narrow" w:hAnsi="Arial Narrow" w:cs="Courier New"/>
                <w:sz w:val="24"/>
                <w:szCs w:val="24"/>
                <w:lang w:val="es-CL"/>
              </w:rPr>
              <w:t>Mayo 2009</w:t>
            </w:r>
          </w:p>
          <w:p w:rsidR="00D973F2" w:rsidRDefault="00D973F2" w:rsidP="00226501">
            <w:pPr>
              <w:widowControl w:val="0"/>
              <w:jc w:val="center"/>
              <w:rPr>
                <w:rFonts w:ascii="Arial Narrow" w:hAnsi="Arial Narrow" w:cs="Courier New"/>
                <w:sz w:val="24"/>
                <w:szCs w:val="24"/>
                <w:lang w:val="es-CL"/>
              </w:rPr>
            </w:pPr>
          </w:p>
          <w:p w:rsidR="00D973F2" w:rsidRDefault="00D973F2" w:rsidP="00226501">
            <w:pPr>
              <w:widowControl w:val="0"/>
              <w:jc w:val="center"/>
              <w:rPr>
                <w:rFonts w:ascii="Arial Narrow" w:hAnsi="Arial Narrow" w:cs="Courier New"/>
                <w:sz w:val="24"/>
                <w:szCs w:val="24"/>
                <w:lang w:val="es-CL"/>
              </w:rPr>
            </w:pPr>
            <w:r>
              <w:rPr>
                <w:rFonts w:ascii="Arial Narrow" w:hAnsi="Arial Narrow" w:cs="Courier New"/>
                <w:sz w:val="24"/>
                <w:szCs w:val="24"/>
                <w:lang w:val="es-CL"/>
              </w:rPr>
              <w:t>Junio 2009 a la Fecha</w:t>
            </w:r>
          </w:p>
          <w:p w:rsidR="00D973F2" w:rsidRDefault="00D973F2" w:rsidP="00226501">
            <w:pPr>
              <w:widowControl w:val="0"/>
              <w:jc w:val="center"/>
              <w:rPr>
                <w:rFonts w:ascii="Arial Narrow" w:hAnsi="Arial Narrow" w:cs="Courier New"/>
                <w:sz w:val="24"/>
                <w:szCs w:val="24"/>
                <w:lang w:val="es-CL"/>
              </w:rPr>
            </w:pPr>
          </w:p>
          <w:p w:rsidR="00D973F2" w:rsidRDefault="00D973F2" w:rsidP="00226501">
            <w:pPr>
              <w:widowControl w:val="0"/>
              <w:jc w:val="center"/>
              <w:rPr>
                <w:rFonts w:ascii="Arial Narrow" w:hAnsi="Arial Narrow" w:cs="Courier New"/>
                <w:sz w:val="24"/>
                <w:szCs w:val="24"/>
                <w:lang w:val="es-CL"/>
              </w:rPr>
            </w:pPr>
            <w:r>
              <w:rPr>
                <w:rFonts w:ascii="Arial Narrow" w:hAnsi="Arial Narrow" w:cs="Courier New"/>
                <w:sz w:val="24"/>
                <w:szCs w:val="24"/>
                <w:lang w:val="es-CL"/>
              </w:rPr>
              <w:t>Junio 2010</w:t>
            </w:r>
          </w:p>
          <w:p w:rsidR="00D973F2" w:rsidRDefault="00D973F2" w:rsidP="00226501">
            <w:pPr>
              <w:widowControl w:val="0"/>
              <w:jc w:val="center"/>
              <w:rPr>
                <w:rFonts w:ascii="Arial Narrow" w:hAnsi="Arial Narrow" w:cs="Courier New"/>
                <w:sz w:val="24"/>
                <w:szCs w:val="24"/>
                <w:lang w:val="es-CL"/>
              </w:rPr>
            </w:pPr>
          </w:p>
          <w:p w:rsidR="00D973F2" w:rsidRDefault="00D973F2" w:rsidP="00226501">
            <w:pPr>
              <w:widowControl w:val="0"/>
              <w:jc w:val="center"/>
              <w:rPr>
                <w:rFonts w:ascii="Arial Narrow" w:hAnsi="Arial Narrow" w:cs="Courier New"/>
                <w:sz w:val="24"/>
                <w:szCs w:val="24"/>
                <w:lang w:val="es-CL"/>
              </w:rPr>
            </w:pPr>
          </w:p>
          <w:p w:rsidR="00D973F2" w:rsidRDefault="00D973F2" w:rsidP="00226501">
            <w:pPr>
              <w:widowControl w:val="0"/>
              <w:jc w:val="center"/>
              <w:rPr>
                <w:rFonts w:ascii="Arial Narrow" w:hAnsi="Arial Narrow" w:cs="Courier New"/>
                <w:sz w:val="24"/>
                <w:szCs w:val="24"/>
                <w:lang w:val="es-CL"/>
              </w:rPr>
            </w:pPr>
            <w:r>
              <w:rPr>
                <w:rFonts w:ascii="Arial Narrow" w:hAnsi="Arial Narrow" w:cs="Courier New"/>
                <w:sz w:val="24"/>
                <w:szCs w:val="24"/>
                <w:lang w:val="es-CL"/>
              </w:rPr>
              <w:t>Otros</w:t>
            </w:r>
          </w:p>
          <w:p w:rsidR="00D973F2" w:rsidRDefault="00D973F2" w:rsidP="00226501">
            <w:pPr>
              <w:widowControl w:val="0"/>
              <w:jc w:val="center"/>
              <w:rPr>
                <w:rFonts w:ascii="Arial Narrow" w:hAnsi="Arial Narrow" w:cs="Courier New"/>
                <w:b/>
                <w:bCs/>
                <w:sz w:val="24"/>
                <w:szCs w:val="24"/>
                <w:lang w:val="es-CL"/>
              </w:rPr>
            </w:pPr>
          </w:p>
          <w:p w:rsidR="00D973F2" w:rsidRDefault="00D973F2" w:rsidP="00226501">
            <w:pPr>
              <w:widowControl w:val="0"/>
              <w:rPr>
                <w:rFonts w:ascii="Arial Narrow" w:hAnsi="Arial Narrow" w:cs="Courier New"/>
                <w:b/>
                <w:sz w:val="24"/>
                <w:szCs w:val="24"/>
                <w:lang w:val="es-CL"/>
              </w:rPr>
            </w:pPr>
          </w:p>
        </w:tc>
        <w:tc>
          <w:tcPr>
            <w:tcW w:w="6066" w:type="dxa"/>
          </w:tcPr>
          <w:p w:rsidR="00D973F2" w:rsidRDefault="00D973F2" w:rsidP="00226501">
            <w:pPr>
              <w:widowControl w:val="0"/>
              <w:snapToGrid w:val="0"/>
              <w:rPr>
                <w:rFonts w:ascii="Arial Narrow" w:hAnsi="Arial Narrow" w:cs="Courier New"/>
                <w:b/>
                <w:sz w:val="24"/>
                <w:szCs w:val="24"/>
                <w:lang w:val="es-CL"/>
              </w:rPr>
            </w:pPr>
          </w:p>
          <w:p w:rsidR="00D973F2" w:rsidRDefault="00D973F2" w:rsidP="00226501">
            <w:pPr>
              <w:widowControl w:val="0"/>
              <w:rPr>
                <w:rFonts w:ascii="Arial Narrow" w:hAnsi="Arial Narrow" w:cs="Courier New"/>
                <w:sz w:val="24"/>
                <w:szCs w:val="24"/>
                <w:lang w:val="es-CL"/>
              </w:rPr>
            </w:pPr>
            <w:proofErr w:type="spellStart"/>
            <w:r>
              <w:rPr>
                <w:rFonts w:ascii="Arial Narrow" w:hAnsi="Arial Narrow" w:cs="Courier New"/>
                <w:b/>
                <w:sz w:val="24"/>
                <w:szCs w:val="24"/>
                <w:lang w:val="es-CL"/>
              </w:rPr>
              <w:t>Ingenieria</w:t>
            </w:r>
            <w:proofErr w:type="spellEnd"/>
            <w:r>
              <w:rPr>
                <w:rFonts w:ascii="Arial Narrow" w:hAnsi="Arial Narrow" w:cs="Courier New"/>
                <w:b/>
                <w:sz w:val="24"/>
                <w:szCs w:val="24"/>
                <w:lang w:val="es-CL"/>
              </w:rPr>
              <w:t xml:space="preserve"> en Prevención de Riesgos, </w:t>
            </w:r>
            <w:r>
              <w:rPr>
                <w:rFonts w:ascii="Arial Narrow" w:hAnsi="Arial Narrow" w:cs="Courier New"/>
                <w:sz w:val="24"/>
                <w:szCs w:val="24"/>
                <w:lang w:val="es-CL"/>
              </w:rPr>
              <w:t xml:space="preserve">IPDP </w:t>
            </w:r>
            <w:proofErr w:type="gramStart"/>
            <w:r>
              <w:rPr>
                <w:rFonts w:ascii="Arial Narrow" w:hAnsi="Arial Narrow" w:cs="Courier New"/>
                <w:sz w:val="24"/>
                <w:szCs w:val="24"/>
                <w:lang w:val="es-CL"/>
              </w:rPr>
              <w:t>Concepción .</w:t>
            </w:r>
            <w:proofErr w:type="gramEnd"/>
          </w:p>
          <w:p w:rsidR="00D973F2" w:rsidRDefault="00D973F2" w:rsidP="00226501">
            <w:pPr>
              <w:widowControl w:val="0"/>
              <w:rPr>
                <w:rFonts w:ascii="Arial Narrow" w:hAnsi="Arial Narrow" w:cs="Courier New"/>
                <w:sz w:val="24"/>
                <w:szCs w:val="24"/>
                <w:lang w:val="es-CL"/>
              </w:rPr>
            </w:pPr>
          </w:p>
          <w:p w:rsidR="00D973F2" w:rsidRDefault="00D973F2" w:rsidP="00226501">
            <w:pPr>
              <w:widowControl w:val="0"/>
              <w:rPr>
                <w:rFonts w:ascii="Arial Narrow" w:hAnsi="Arial Narrow" w:cs="Courier New"/>
                <w:b/>
                <w:sz w:val="24"/>
                <w:szCs w:val="24"/>
                <w:lang w:val="es-CL"/>
              </w:rPr>
            </w:pPr>
            <w:r>
              <w:rPr>
                <w:rFonts w:ascii="Arial Narrow" w:hAnsi="Arial Narrow" w:cs="Courier New"/>
                <w:b/>
                <w:sz w:val="24"/>
                <w:szCs w:val="24"/>
                <w:lang w:val="es-CL"/>
              </w:rPr>
              <w:t>Ingeniero en Prevención de Riesgos, Numero de Registro Servicio de Salud: TH/P-1259</w:t>
            </w:r>
          </w:p>
          <w:p w:rsidR="00D973F2" w:rsidRDefault="00D973F2" w:rsidP="00226501">
            <w:pPr>
              <w:widowControl w:val="0"/>
            </w:pPr>
          </w:p>
          <w:p w:rsidR="00D973F2" w:rsidRDefault="00D973F2" w:rsidP="00226501">
            <w:pPr>
              <w:widowControl w:val="0"/>
              <w:rPr>
                <w:rFonts w:ascii="Arial Narrow" w:hAnsi="Arial Narrow" w:cs="Courier New"/>
                <w:sz w:val="24"/>
                <w:szCs w:val="24"/>
                <w:lang w:val="es-CL"/>
              </w:rPr>
            </w:pPr>
            <w:r>
              <w:rPr>
                <w:rFonts w:ascii="Arial Narrow" w:hAnsi="Arial Narrow" w:cs="Courier New"/>
                <w:sz w:val="24"/>
                <w:szCs w:val="24"/>
                <w:lang w:val="es-CL"/>
              </w:rPr>
              <w:t>Cuarto año de Leyes Universidad de las Américas</w:t>
            </w:r>
          </w:p>
          <w:p w:rsidR="00D973F2" w:rsidRDefault="00D973F2" w:rsidP="00226501">
            <w:pPr>
              <w:widowControl w:val="0"/>
              <w:rPr>
                <w:rFonts w:ascii="Arial Narrow" w:hAnsi="Arial Narrow" w:cs="Courier New"/>
                <w:b/>
                <w:sz w:val="24"/>
                <w:szCs w:val="24"/>
                <w:lang w:val="es-CL"/>
              </w:rPr>
            </w:pPr>
          </w:p>
          <w:p w:rsidR="00D973F2" w:rsidRDefault="00D973F2" w:rsidP="00226501">
            <w:pPr>
              <w:widowControl w:val="0"/>
              <w:rPr>
                <w:rFonts w:ascii="Arial Narrow" w:hAnsi="Arial Narrow" w:cs="Courier New"/>
                <w:sz w:val="24"/>
                <w:szCs w:val="24"/>
                <w:lang w:val="es-CL"/>
              </w:rPr>
            </w:pPr>
            <w:r>
              <w:rPr>
                <w:rFonts w:ascii="Arial Narrow" w:hAnsi="Arial Narrow" w:cs="Courier New"/>
                <w:sz w:val="24"/>
                <w:szCs w:val="24"/>
                <w:lang w:val="es-CL"/>
              </w:rPr>
              <w:t>Capacitación en Gestión e Implantación de métodos correctivos Ergonómicos en la Construcción.</w:t>
            </w:r>
          </w:p>
          <w:p w:rsidR="00D973F2" w:rsidRDefault="00D973F2" w:rsidP="00226501">
            <w:pPr>
              <w:widowControl w:val="0"/>
            </w:pPr>
          </w:p>
          <w:p w:rsidR="00D973F2" w:rsidRDefault="00D973F2" w:rsidP="00226501">
            <w:pPr>
              <w:widowControl w:val="0"/>
              <w:rPr>
                <w:rFonts w:ascii="Arial Narrow" w:hAnsi="Arial Narrow" w:cs="Courier New"/>
                <w:sz w:val="24"/>
                <w:szCs w:val="24"/>
                <w:lang w:val="es-CL"/>
              </w:rPr>
            </w:pPr>
            <w:r>
              <w:rPr>
                <w:rFonts w:ascii="Arial Narrow" w:hAnsi="Arial Narrow" w:cs="Courier New"/>
                <w:sz w:val="24"/>
                <w:szCs w:val="24"/>
                <w:lang w:val="es-CL"/>
              </w:rPr>
              <w:t>Planificaciones Antropométricas de la Empresa, relación Hombre-Trabajo.</w:t>
            </w:r>
          </w:p>
          <w:p w:rsidR="00D973F2" w:rsidRDefault="00D973F2" w:rsidP="00226501">
            <w:pPr>
              <w:widowControl w:val="0"/>
            </w:pPr>
          </w:p>
          <w:p w:rsidR="00D973F2" w:rsidRDefault="00D973F2" w:rsidP="00226501">
            <w:pPr>
              <w:widowControl w:val="0"/>
              <w:rPr>
                <w:rFonts w:ascii="Arial Narrow" w:hAnsi="Arial Narrow" w:cs="Courier New"/>
                <w:sz w:val="24"/>
                <w:szCs w:val="24"/>
                <w:lang w:val="es-CL"/>
              </w:rPr>
            </w:pPr>
            <w:r>
              <w:rPr>
                <w:rFonts w:ascii="Arial Narrow" w:hAnsi="Arial Narrow" w:cs="Courier New"/>
                <w:sz w:val="24"/>
                <w:szCs w:val="24"/>
                <w:lang w:val="es-CL"/>
              </w:rPr>
              <w:t>Curso Básico de Administración de Empresas y Gestión de RRHH</w:t>
            </w:r>
          </w:p>
          <w:p w:rsidR="00D973F2" w:rsidRDefault="00D973F2" w:rsidP="00226501">
            <w:pPr>
              <w:widowControl w:val="0"/>
            </w:pPr>
          </w:p>
          <w:p w:rsidR="00D973F2" w:rsidRDefault="00D973F2" w:rsidP="00226501">
            <w:pPr>
              <w:widowControl w:val="0"/>
              <w:rPr>
                <w:rFonts w:ascii="Arial Narrow" w:hAnsi="Arial Narrow" w:cs="Courier New"/>
                <w:sz w:val="24"/>
                <w:szCs w:val="24"/>
                <w:lang w:val="es-CL"/>
              </w:rPr>
            </w:pPr>
            <w:r>
              <w:rPr>
                <w:rFonts w:ascii="Arial Narrow" w:hAnsi="Arial Narrow" w:cs="Courier New"/>
                <w:sz w:val="24"/>
                <w:szCs w:val="24"/>
                <w:lang w:val="es-CL"/>
              </w:rPr>
              <w:t>Profesor Relator de OTEC NUCLEO Ltda.</w:t>
            </w:r>
          </w:p>
          <w:p w:rsidR="00D973F2" w:rsidRDefault="00D973F2" w:rsidP="00226501">
            <w:pPr>
              <w:widowControl w:val="0"/>
            </w:pPr>
          </w:p>
          <w:p w:rsidR="00D973F2" w:rsidRDefault="00D973F2" w:rsidP="00226501">
            <w:pPr>
              <w:widowControl w:val="0"/>
              <w:rPr>
                <w:rFonts w:ascii="Arial Narrow" w:hAnsi="Arial Narrow" w:cs="Courier New"/>
                <w:sz w:val="24"/>
                <w:szCs w:val="24"/>
                <w:lang w:val="es-CL"/>
              </w:rPr>
            </w:pPr>
            <w:r>
              <w:rPr>
                <w:rFonts w:ascii="Arial Narrow" w:hAnsi="Arial Narrow" w:cs="Courier New"/>
                <w:sz w:val="24"/>
                <w:szCs w:val="24"/>
                <w:lang w:val="es-CL"/>
              </w:rPr>
              <w:t>Capacitación: Responsabilidad Legal y Penal del Empleador sobre Accidentes del Trabajo y Enfermedades Profesionales.</w:t>
            </w:r>
          </w:p>
          <w:p w:rsidR="00D973F2" w:rsidRDefault="00D973F2" w:rsidP="00226501">
            <w:pPr>
              <w:widowControl w:val="0"/>
            </w:pPr>
          </w:p>
          <w:p w:rsidR="00D973F2" w:rsidRDefault="00D973F2" w:rsidP="00226501">
            <w:pPr>
              <w:widowControl w:val="0"/>
              <w:rPr>
                <w:rFonts w:ascii="Arial Narrow" w:hAnsi="Arial Narrow" w:cs="Courier New"/>
                <w:sz w:val="24"/>
                <w:szCs w:val="24"/>
                <w:lang w:val="es-CL"/>
              </w:rPr>
            </w:pPr>
            <w:r>
              <w:rPr>
                <w:rFonts w:ascii="Arial Narrow" w:hAnsi="Arial Narrow" w:cs="Courier New"/>
                <w:sz w:val="24"/>
                <w:szCs w:val="24"/>
                <w:lang w:val="es-CL"/>
              </w:rPr>
              <w:t>Primeros Auxilios / Interpretación de Planos</w:t>
            </w:r>
          </w:p>
        </w:tc>
      </w:tr>
    </w:tbl>
    <w:p w:rsidR="00D973F2" w:rsidRDefault="00D973F2" w:rsidP="00D973F2">
      <w:pPr>
        <w:pStyle w:val="Ttulo1"/>
        <w:rPr>
          <w:rFonts w:ascii="Arial Narrow" w:hAnsi="Arial Narrow"/>
          <w:sz w:val="24"/>
          <w:szCs w:val="24"/>
          <w:lang w:val="es-CL"/>
        </w:rPr>
      </w:pPr>
    </w:p>
    <w:p w:rsidR="00D973F2" w:rsidRDefault="00D973F2" w:rsidP="00D973F2">
      <w:pPr>
        <w:pStyle w:val="Ttulo1"/>
        <w:rPr>
          <w:rFonts w:ascii="Arial Narrow" w:hAnsi="Arial Narrow"/>
          <w:sz w:val="24"/>
          <w:szCs w:val="24"/>
          <w:lang w:val="es-CL"/>
        </w:rPr>
      </w:pPr>
    </w:p>
    <w:p w:rsidR="00D973F2" w:rsidRDefault="00D973F2" w:rsidP="00D973F2">
      <w:pPr>
        <w:rPr>
          <w:lang w:val="es-CL" w:eastAsia="ar-SA" w:bidi="ar-SA"/>
        </w:rPr>
      </w:pPr>
    </w:p>
    <w:p w:rsidR="00D973F2" w:rsidRDefault="00D973F2" w:rsidP="00D973F2">
      <w:pPr>
        <w:pStyle w:val="Ttulo1"/>
        <w:rPr>
          <w:rFonts w:ascii="Arial Narrow" w:hAnsi="Arial Narrow"/>
          <w:sz w:val="24"/>
          <w:szCs w:val="24"/>
          <w:lang w:val="es-CL"/>
        </w:rPr>
      </w:pPr>
    </w:p>
    <w:p w:rsidR="00D973F2" w:rsidRDefault="00D973F2" w:rsidP="00D973F2">
      <w:pPr>
        <w:pStyle w:val="Ttulo1"/>
        <w:rPr>
          <w:rFonts w:ascii="Arial Narrow" w:hAnsi="Arial Narrow"/>
          <w:sz w:val="24"/>
          <w:szCs w:val="24"/>
          <w:lang w:val="es-CL"/>
        </w:rPr>
      </w:pPr>
      <w:r>
        <w:rPr>
          <w:rFonts w:ascii="Arial Narrow" w:hAnsi="Arial Narrow"/>
          <w:sz w:val="24"/>
          <w:szCs w:val="24"/>
          <w:lang w:val="es-CL"/>
        </w:rPr>
        <w:t>RESUMEN PROFESIONAL.</w:t>
      </w:r>
    </w:p>
    <w:p w:rsidR="00D973F2" w:rsidRDefault="00D973F2" w:rsidP="00D973F2">
      <w:pPr>
        <w:rPr>
          <w:rFonts w:ascii="Arial Narrow" w:hAnsi="Arial Narrow"/>
          <w:sz w:val="24"/>
          <w:szCs w:val="24"/>
          <w:lang w:val="es-CL" w:eastAsia="ar-SA" w:bidi="ar-SA"/>
        </w:rPr>
      </w:pPr>
    </w:p>
    <w:tbl>
      <w:tblPr>
        <w:tblW w:w="0" w:type="auto"/>
        <w:tblLayout w:type="fixed"/>
        <w:tblCellMar>
          <w:left w:w="70" w:type="dxa"/>
          <w:right w:w="70" w:type="dxa"/>
        </w:tblCellMar>
        <w:tblLook w:val="0000" w:firstRow="0" w:lastRow="0" w:firstColumn="0" w:lastColumn="0" w:noHBand="0" w:noVBand="0"/>
      </w:tblPr>
      <w:tblGrid>
        <w:gridCol w:w="354"/>
        <w:gridCol w:w="8788"/>
      </w:tblGrid>
      <w:tr w:rsidR="00D973F2" w:rsidTr="00226501">
        <w:trPr>
          <w:trHeight w:val="293"/>
        </w:trPr>
        <w:tc>
          <w:tcPr>
            <w:tcW w:w="354" w:type="dxa"/>
          </w:tcPr>
          <w:p w:rsidR="00D973F2" w:rsidRDefault="00D973F2" w:rsidP="00226501">
            <w:pPr>
              <w:widowControl w:val="0"/>
              <w:snapToGrid w:val="0"/>
              <w:rPr>
                <w:rFonts w:ascii="Arial Narrow" w:hAnsi="Arial Narrow" w:cs="Courier New"/>
                <w:b/>
                <w:sz w:val="24"/>
                <w:szCs w:val="24"/>
                <w:lang w:val="es-CL"/>
              </w:rPr>
            </w:pPr>
          </w:p>
          <w:p w:rsidR="00D973F2" w:rsidRDefault="00D973F2" w:rsidP="00226501">
            <w:pPr>
              <w:widowControl w:val="0"/>
              <w:rPr>
                <w:rFonts w:ascii="Arial Narrow" w:hAnsi="Arial Narrow" w:cs="Courier New"/>
                <w:b/>
                <w:sz w:val="24"/>
                <w:szCs w:val="24"/>
                <w:lang w:val="es-CL"/>
              </w:rPr>
            </w:pPr>
          </w:p>
          <w:p w:rsidR="00D973F2" w:rsidRDefault="00D973F2" w:rsidP="00226501">
            <w:pPr>
              <w:widowControl w:val="0"/>
              <w:rPr>
                <w:rFonts w:ascii="Arial Narrow" w:hAnsi="Arial Narrow" w:cs="Courier New"/>
                <w:b/>
                <w:sz w:val="24"/>
                <w:szCs w:val="24"/>
                <w:lang w:val="es-CL"/>
              </w:rPr>
            </w:pPr>
          </w:p>
        </w:tc>
        <w:tc>
          <w:tcPr>
            <w:tcW w:w="8788" w:type="dxa"/>
          </w:tcPr>
          <w:p w:rsidR="00D973F2" w:rsidRDefault="00D973F2" w:rsidP="00226501">
            <w:pPr>
              <w:widowControl w:val="0"/>
              <w:snapToGrid w:val="0"/>
              <w:jc w:val="both"/>
              <w:rPr>
                <w:rFonts w:ascii="Arial Narrow" w:hAnsi="Arial Narrow" w:cs="Courier New"/>
                <w:sz w:val="24"/>
                <w:szCs w:val="24"/>
                <w:lang w:val="es-CL" w:eastAsia="ar-SA" w:bidi="ar-SA"/>
              </w:rPr>
            </w:pPr>
            <w:r>
              <w:rPr>
                <w:rFonts w:ascii="Arial Narrow" w:hAnsi="Arial Narrow" w:cs="Courier New"/>
                <w:sz w:val="24"/>
                <w:szCs w:val="24"/>
                <w:lang w:val="es-CL" w:eastAsia="ar-SA" w:bidi="ar-SA"/>
              </w:rPr>
              <w:t xml:space="preserve">En el transcurso de mi carrera Profesional, se </w:t>
            </w:r>
            <w:proofErr w:type="spellStart"/>
            <w:r>
              <w:rPr>
                <w:rFonts w:ascii="Arial Narrow" w:hAnsi="Arial Narrow" w:cs="Courier New"/>
                <w:sz w:val="24"/>
                <w:szCs w:val="24"/>
                <w:lang w:val="es-CL" w:eastAsia="ar-SA" w:bidi="ar-SA"/>
              </w:rPr>
              <w:t>a</w:t>
            </w:r>
            <w:proofErr w:type="spellEnd"/>
            <w:r>
              <w:rPr>
                <w:rFonts w:ascii="Arial Narrow" w:hAnsi="Arial Narrow" w:cs="Courier New"/>
                <w:sz w:val="24"/>
                <w:szCs w:val="24"/>
                <w:lang w:val="es-CL" w:eastAsia="ar-SA" w:bidi="ar-SA"/>
              </w:rPr>
              <w:t xml:space="preserve"> desempeñado como Perito del Estudio Jurídico Laboral de Don David Torres Tapia; Abogado Laboral y a su vez, como Perito de Prevención de Riesgos para los Tribunales Laborales de Concepción, en donde realizaba labores propias de un peritaje de índole Judicial como medio de Prueba atenuante o agravante según la investigación de las mismas, defendiendo dichos informes ante los Magistrados laborales. Asimismo, ha participado como Profesor Relator en materias de seguridad Laboral y manejo defensivo en la </w:t>
            </w:r>
            <w:proofErr w:type="spellStart"/>
            <w:r>
              <w:rPr>
                <w:rFonts w:ascii="Arial Narrow" w:hAnsi="Arial Narrow" w:cs="Courier New"/>
                <w:sz w:val="24"/>
                <w:szCs w:val="24"/>
                <w:lang w:val="es-CL" w:eastAsia="ar-SA" w:bidi="ar-SA"/>
              </w:rPr>
              <w:t>Otec</w:t>
            </w:r>
            <w:proofErr w:type="spellEnd"/>
            <w:r>
              <w:rPr>
                <w:rFonts w:ascii="Arial Narrow" w:hAnsi="Arial Narrow" w:cs="Courier New"/>
                <w:sz w:val="24"/>
                <w:szCs w:val="24"/>
                <w:lang w:val="es-CL" w:eastAsia="ar-SA" w:bidi="ar-SA"/>
              </w:rPr>
              <w:t xml:space="preserve"> Núcleo. También ha desempeñado labores pedagógicas por intermedio de la Asociación Chilena de Seguridad sobre manejo defensivo, capacitaciones sobre Ergonomía, trabajo en altura y extinción de incendios. </w:t>
            </w:r>
          </w:p>
          <w:p w:rsidR="00D973F2" w:rsidRDefault="00D973F2" w:rsidP="00226501">
            <w:pPr>
              <w:widowControl w:val="0"/>
              <w:snapToGrid w:val="0"/>
              <w:jc w:val="both"/>
              <w:rPr>
                <w:rFonts w:ascii="Arial Narrow" w:hAnsi="Arial Narrow" w:cs="Courier New"/>
                <w:sz w:val="24"/>
                <w:szCs w:val="24"/>
                <w:lang w:val="es-CL" w:eastAsia="ar-SA" w:bidi="ar-SA"/>
              </w:rPr>
            </w:pPr>
            <w:r>
              <w:rPr>
                <w:rFonts w:ascii="Arial Narrow" w:hAnsi="Arial Narrow" w:cs="Courier New"/>
                <w:sz w:val="24"/>
                <w:szCs w:val="24"/>
                <w:lang w:val="es-CL" w:eastAsia="ar-SA" w:bidi="ar-SA"/>
              </w:rPr>
              <w:t xml:space="preserve">Asesoró en materias de seguridad Laboral al Ejército de Chile CMT, en obras Civiles, Carretera Austral, Edificación de Edificios e Instalaciones </w:t>
            </w:r>
            <w:r w:rsidR="007D74C7">
              <w:rPr>
                <w:rFonts w:ascii="Arial Narrow" w:hAnsi="Arial Narrow" w:cs="Courier New"/>
                <w:sz w:val="24"/>
                <w:szCs w:val="24"/>
                <w:lang w:val="es-CL" w:eastAsia="ar-SA" w:bidi="ar-SA"/>
              </w:rPr>
              <w:t>Públicas</w:t>
            </w:r>
            <w:r>
              <w:rPr>
                <w:rFonts w:ascii="Arial Narrow" w:hAnsi="Arial Narrow" w:cs="Courier New"/>
                <w:sz w:val="24"/>
                <w:szCs w:val="24"/>
                <w:lang w:val="es-CL" w:eastAsia="ar-SA" w:bidi="ar-SA"/>
              </w:rPr>
              <w:t xml:space="preserve"> Fronterizas. Desempeño Labores de reconstrucción de la Ciudad de Talcahuano producto del Terremoto ocurrido el 27 de Febrero del 2010.</w:t>
            </w:r>
          </w:p>
          <w:p w:rsidR="00D973F2" w:rsidRDefault="00D973F2" w:rsidP="00226501">
            <w:pPr>
              <w:widowControl w:val="0"/>
              <w:snapToGrid w:val="0"/>
              <w:jc w:val="both"/>
              <w:rPr>
                <w:rFonts w:ascii="Arial Narrow" w:hAnsi="Arial Narrow" w:cs="Courier New"/>
                <w:sz w:val="24"/>
                <w:szCs w:val="24"/>
                <w:lang w:val="es-CL" w:eastAsia="ar-SA" w:bidi="ar-SA"/>
              </w:rPr>
            </w:pPr>
            <w:r>
              <w:rPr>
                <w:rFonts w:ascii="Arial Narrow" w:hAnsi="Arial Narrow" w:cs="Courier New"/>
                <w:sz w:val="24"/>
                <w:szCs w:val="24"/>
                <w:lang w:val="es-CL" w:eastAsia="ar-SA" w:bidi="ar-SA"/>
              </w:rPr>
              <w:t xml:space="preserve">Desempeño actualmente como Jefe de Prevención de Riesgos e </w:t>
            </w:r>
            <w:proofErr w:type="spellStart"/>
            <w:r>
              <w:rPr>
                <w:rFonts w:ascii="Arial Narrow" w:hAnsi="Arial Narrow" w:cs="Courier New"/>
                <w:sz w:val="24"/>
                <w:szCs w:val="24"/>
                <w:lang w:val="es-CL" w:eastAsia="ar-SA" w:bidi="ar-SA"/>
              </w:rPr>
              <w:t>Ito</w:t>
            </w:r>
            <w:proofErr w:type="spellEnd"/>
            <w:r>
              <w:rPr>
                <w:rFonts w:ascii="Arial Narrow" w:hAnsi="Arial Narrow" w:cs="Courier New"/>
                <w:sz w:val="24"/>
                <w:szCs w:val="24"/>
                <w:lang w:val="es-CL" w:eastAsia="ar-SA" w:bidi="ar-SA"/>
              </w:rPr>
              <w:t xml:space="preserve"> de Seguridad en Proyectos</w:t>
            </w:r>
            <w:r w:rsidR="007D74C7">
              <w:rPr>
                <w:rFonts w:ascii="Arial Narrow" w:hAnsi="Arial Narrow" w:cs="Courier New"/>
                <w:sz w:val="24"/>
                <w:szCs w:val="24"/>
                <w:lang w:val="es-CL" w:eastAsia="ar-SA" w:bidi="ar-SA"/>
              </w:rPr>
              <w:t xml:space="preserve"> de Construcción y Remodelación</w:t>
            </w:r>
            <w:bookmarkStart w:id="0" w:name="_GoBack"/>
            <w:bookmarkEnd w:id="0"/>
            <w:r>
              <w:rPr>
                <w:rFonts w:ascii="Arial Narrow" w:hAnsi="Arial Narrow" w:cs="Courier New"/>
                <w:sz w:val="24"/>
                <w:szCs w:val="24"/>
                <w:lang w:val="es-CL" w:eastAsia="ar-SA" w:bidi="ar-SA"/>
              </w:rPr>
              <w:t xml:space="preserve"> Falabella </w:t>
            </w:r>
            <w:proofErr w:type="spellStart"/>
            <w:r>
              <w:rPr>
                <w:rFonts w:ascii="Arial Narrow" w:hAnsi="Arial Narrow" w:cs="Courier New"/>
                <w:sz w:val="24"/>
                <w:szCs w:val="24"/>
                <w:lang w:val="es-CL" w:eastAsia="ar-SA" w:bidi="ar-SA"/>
              </w:rPr>
              <w:t>Retail</w:t>
            </w:r>
            <w:proofErr w:type="spellEnd"/>
            <w:r>
              <w:rPr>
                <w:rFonts w:ascii="Arial Narrow" w:hAnsi="Arial Narrow" w:cs="Courier New"/>
                <w:sz w:val="24"/>
                <w:szCs w:val="24"/>
                <w:lang w:val="es-CL" w:eastAsia="ar-SA" w:bidi="ar-SA"/>
              </w:rPr>
              <w:t xml:space="preserve">  en Concepción y Talcahuano.</w:t>
            </w:r>
          </w:p>
          <w:p w:rsidR="00D973F2" w:rsidRDefault="00D973F2" w:rsidP="00226501">
            <w:pPr>
              <w:widowControl w:val="0"/>
              <w:jc w:val="both"/>
              <w:rPr>
                <w:rFonts w:ascii="Arial Narrow" w:hAnsi="Arial Narrow" w:cs="Courier New"/>
                <w:sz w:val="24"/>
                <w:szCs w:val="24"/>
                <w:lang w:val="es-CL" w:eastAsia="ar-SA" w:bidi="ar-SA"/>
              </w:rPr>
            </w:pPr>
          </w:p>
          <w:p w:rsidR="00D973F2" w:rsidRDefault="00D973F2" w:rsidP="00226501">
            <w:pPr>
              <w:jc w:val="both"/>
              <w:rPr>
                <w:rFonts w:ascii="Arial Narrow" w:hAnsi="Arial Narrow" w:cs="Courier New"/>
                <w:sz w:val="24"/>
                <w:szCs w:val="24"/>
                <w:lang w:eastAsia="ar-SA" w:bidi="ar-SA"/>
              </w:rPr>
            </w:pPr>
          </w:p>
        </w:tc>
      </w:tr>
    </w:tbl>
    <w:p w:rsidR="00D973F2" w:rsidRDefault="00D973F2" w:rsidP="00D973F2">
      <w:pPr>
        <w:tabs>
          <w:tab w:val="left" w:pos="2835"/>
        </w:tabs>
        <w:rPr>
          <w:rFonts w:ascii="Arial Narrow" w:hAnsi="Arial Narrow" w:cs="Courier New"/>
          <w:b/>
          <w:bCs/>
          <w:sz w:val="24"/>
          <w:szCs w:val="24"/>
          <w:lang w:val="es-CL"/>
        </w:rPr>
      </w:pPr>
      <w:r>
        <w:rPr>
          <w:rFonts w:ascii="Arial Narrow" w:hAnsi="Arial Narrow" w:cs="Courier New"/>
          <w:b/>
          <w:bCs/>
          <w:sz w:val="24"/>
          <w:szCs w:val="24"/>
          <w:lang w:val="es-CL"/>
        </w:rPr>
        <w:t xml:space="preserve"> </w:t>
      </w:r>
    </w:p>
    <w:p w:rsidR="00D973F2" w:rsidRDefault="00D973F2" w:rsidP="00D973F2">
      <w:pPr>
        <w:tabs>
          <w:tab w:val="left" w:pos="2835"/>
        </w:tabs>
        <w:rPr>
          <w:rFonts w:ascii="Arial Narrow" w:hAnsi="Arial Narrow" w:cs="Courier New"/>
          <w:b/>
          <w:bCs/>
          <w:sz w:val="24"/>
          <w:szCs w:val="24"/>
          <w:lang w:val="es-CL"/>
        </w:rPr>
      </w:pPr>
    </w:p>
    <w:p w:rsidR="00D973F2" w:rsidRDefault="00D973F2" w:rsidP="00D973F2">
      <w:pPr>
        <w:tabs>
          <w:tab w:val="left" w:pos="2835"/>
        </w:tabs>
        <w:rPr>
          <w:rFonts w:ascii="Arial Narrow" w:hAnsi="Arial Narrow" w:cs="Courier New"/>
          <w:b/>
          <w:bCs/>
          <w:sz w:val="24"/>
          <w:szCs w:val="24"/>
          <w:lang w:val="es-CL"/>
        </w:rPr>
      </w:pPr>
    </w:p>
    <w:p w:rsidR="00D973F2" w:rsidRDefault="00D973F2" w:rsidP="00D973F2">
      <w:pPr>
        <w:tabs>
          <w:tab w:val="left" w:pos="2835"/>
        </w:tabs>
        <w:rPr>
          <w:rFonts w:ascii="Arial Narrow" w:hAnsi="Arial Narrow" w:cs="Courier New"/>
          <w:b/>
          <w:bCs/>
          <w:sz w:val="24"/>
          <w:szCs w:val="24"/>
          <w:lang w:val="es-CL"/>
        </w:rPr>
      </w:pPr>
    </w:p>
    <w:p w:rsidR="00D973F2" w:rsidRDefault="00D973F2" w:rsidP="00D973F2">
      <w:pPr>
        <w:tabs>
          <w:tab w:val="left" w:pos="2835"/>
        </w:tabs>
        <w:rPr>
          <w:rFonts w:ascii="Arial Narrow" w:hAnsi="Arial Narrow" w:cs="Courier New"/>
          <w:b/>
          <w:bCs/>
          <w:sz w:val="24"/>
          <w:szCs w:val="24"/>
          <w:lang w:val="es-CL"/>
        </w:rPr>
      </w:pPr>
      <w:r>
        <w:rPr>
          <w:rFonts w:ascii="Arial Narrow" w:hAnsi="Arial Narrow" w:cs="Courier New"/>
          <w:b/>
          <w:bCs/>
          <w:sz w:val="24"/>
          <w:szCs w:val="24"/>
          <w:lang w:val="es-CL"/>
        </w:rPr>
        <w:t>ANTECEDENTES LABORALES.</w:t>
      </w:r>
    </w:p>
    <w:p w:rsidR="00D973F2" w:rsidRDefault="00D973F2" w:rsidP="00D973F2">
      <w:pPr>
        <w:tabs>
          <w:tab w:val="left" w:pos="2835"/>
        </w:tabs>
        <w:jc w:val="both"/>
        <w:rPr>
          <w:rFonts w:ascii="Arial Narrow" w:hAnsi="Arial Narrow" w:cs="Courier New"/>
          <w:b/>
          <w:bCs/>
          <w:sz w:val="24"/>
          <w:szCs w:val="24"/>
          <w:lang w:val="es-CL"/>
        </w:rPr>
      </w:pPr>
    </w:p>
    <w:p w:rsidR="00D973F2" w:rsidRDefault="00D973F2" w:rsidP="00D973F2">
      <w:pPr>
        <w:tabs>
          <w:tab w:val="left" w:pos="2835"/>
        </w:tabs>
        <w:jc w:val="both"/>
        <w:rPr>
          <w:rFonts w:ascii="Arial Narrow" w:hAnsi="Arial Narrow" w:cs="Courier New"/>
          <w:b/>
          <w:bCs/>
          <w:sz w:val="24"/>
          <w:szCs w:val="24"/>
          <w:lang w:val="es-CL"/>
        </w:rPr>
      </w:pPr>
    </w:p>
    <w:p w:rsidR="00D973F2" w:rsidRDefault="00D973F2" w:rsidP="00D973F2">
      <w:pPr>
        <w:tabs>
          <w:tab w:val="left" w:pos="5850"/>
        </w:tabs>
        <w:ind w:left="3015" w:hanging="3015"/>
        <w:jc w:val="both"/>
        <w:rPr>
          <w:rFonts w:ascii="Arial Narrow" w:hAnsi="Arial Narrow" w:cs="Courier New"/>
          <w:bCs/>
          <w:sz w:val="24"/>
          <w:szCs w:val="24"/>
          <w:lang w:val="es-CL"/>
        </w:rPr>
      </w:pPr>
    </w:p>
    <w:p w:rsidR="00D973F2" w:rsidRDefault="00D973F2" w:rsidP="00D973F2">
      <w:pPr>
        <w:tabs>
          <w:tab w:val="left" w:pos="5850"/>
        </w:tabs>
        <w:ind w:left="3015" w:hanging="3015"/>
        <w:jc w:val="both"/>
        <w:rPr>
          <w:rFonts w:ascii="Arial Narrow" w:hAnsi="Arial Narrow" w:cs="Courier New"/>
          <w:bCs/>
          <w:sz w:val="24"/>
          <w:szCs w:val="24"/>
          <w:lang w:val="es-CL"/>
        </w:rPr>
      </w:pPr>
      <w:r>
        <w:rPr>
          <w:rFonts w:ascii="Arial Narrow" w:hAnsi="Arial Narrow" w:cs="Courier New"/>
          <w:bCs/>
          <w:sz w:val="24"/>
          <w:szCs w:val="24"/>
          <w:lang w:val="es-CL"/>
        </w:rPr>
        <w:t xml:space="preserve">                                                                                                               </w:t>
      </w:r>
    </w:p>
    <w:p w:rsidR="00D973F2" w:rsidRDefault="00D973F2" w:rsidP="00D973F2">
      <w:pPr>
        <w:tabs>
          <w:tab w:val="left" w:pos="5670"/>
        </w:tabs>
        <w:ind w:left="2835" w:hanging="3015"/>
        <w:jc w:val="both"/>
        <w:rPr>
          <w:rFonts w:ascii="Arial Narrow" w:hAnsi="Arial Narrow" w:cs="Courier New"/>
          <w:bCs/>
          <w:sz w:val="24"/>
          <w:szCs w:val="24"/>
          <w:lang w:val="es-CL"/>
        </w:rPr>
      </w:pPr>
      <w:r>
        <w:rPr>
          <w:rFonts w:ascii="Arial Narrow" w:hAnsi="Arial Narrow" w:cs="Courier New"/>
          <w:bCs/>
          <w:sz w:val="24"/>
          <w:szCs w:val="24"/>
          <w:lang w:val="es-CL"/>
        </w:rPr>
        <w:t>Marzo 2002 a Septiembre 2003        Jefe de Departamento de Prevención de Riesgos, Ingeniería y Construcción ARPU Ltda., donde desempeñaba labores de Capacitación Laboral, Establecer e implantar todo lo concerniente a nuestra legislación Laboral (Ley 16.744), creando un sistema de Gestión Interno para la Administración de la Prevención</w:t>
      </w:r>
    </w:p>
    <w:p w:rsidR="00D973F2" w:rsidRDefault="00D973F2" w:rsidP="00D973F2">
      <w:pPr>
        <w:tabs>
          <w:tab w:val="left" w:pos="5850"/>
        </w:tabs>
        <w:ind w:left="3015" w:hanging="3015"/>
        <w:jc w:val="both"/>
        <w:rPr>
          <w:rFonts w:ascii="Arial Narrow" w:hAnsi="Arial Narrow" w:cs="Courier New"/>
          <w:b/>
          <w:bCs/>
          <w:sz w:val="24"/>
          <w:szCs w:val="24"/>
        </w:rPr>
      </w:pPr>
    </w:p>
    <w:p w:rsidR="00D973F2" w:rsidRDefault="00D973F2" w:rsidP="00D973F2">
      <w:pPr>
        <w:tabs>
          <w:tab w:val="left" w:pos="5850"/>
        </w:tabs>
        <w:ind w:left="3015" w:hanging="3015"/>
        <w:jc w:val="both"/>
        <w:rPr>
          <w:rFonts w:ascii="Arial Narrow" w:hAnsi="Arial Narrow" w:cs="Courier New"/>
          <w:bCs/>
          <w:sz w:val="24"/>
          <w:szCs w:val="24"/>
        </w:rPr>
      </w:pPr>
    </w:p>
    <w:p w:rsidR="00D973F2" w:rsidRDefault="00D973F2" w:rsidP="00D973F2">
      <w:pPr>
        <w:tabs>
          <w:tab w:val="left" w:pos="5850"/>
        </w:tabs>
        <w:ind w:left="3015" w:hanging="3015"/>
        <w:jc w:val="both"/>
        <w:rPr>
          <w:rFonts w:ascii="Arial Narrow" w:hAnsi="Arial Narrow" w:cs="Courier New"/>
          <w:bCs/>
          <w:sz w:val="24"/>
          <w:szCs w:val="24"/>
          <w:lang w:val="es-CL"/>
        </w:rPr>
      </w:pPr>
    </w:p>
    <w:p w:rsidR="00D973F2" w:rsidRDefault="00D973F2" w:rsidP="00D973F2">
      <w:pPr>
        <w:tabs>
          <w:tab w:val="left" w:pos="2835"/>
        </w:tabs>
        <w:jc w:val="both"/>
        <w:rPr>
          <w:rFonts w:ascii="Arial Narrow" w:hAnsi="Arial Narrow" w:cs="Courier New"/>
          <w:bCs/>
          <w:sz w:val="24"/>
          <w:szCs w:val="24"/>
          <w:lang w:val="es-CL"/>
        </w:rPr>
      </w:pPr>
    </w:p>
    <w:p w:rsidR="00D973F2" w:rsidRDefault="00D973F2" w:rsidP="00D973F2">
      <w:pPr>
        <w:tabs>
          <w:tab w:val="left" w:pos="5850"/>
        </w:tabs>
        <w:ind w:left="3015" w:hanging="3015"/>
        <w:jc w:val="both"/>
        <w:rPr>
          <w:rFonts w:ascii="Arial Narrow" w:hAnsi="Arial Narrow" w:cs="Courier New"/>
          <w:bCs/>
          <w:sz w:val="24"/>
          <w:szCs w:val="24"/>
          <w:lang w:val="es-CL"/>
        </w:rPr>
      </w:pPr>
    </w:p>
    <w:p w:rsidR="00D973F2" w:rsidRDefault="00D973F2" w:rsidP="00D973F2">
      <w:pPr>
        <w:tabs>
          <w:tab w:val="left" w:pos="5670"/>
        </w:tabs>
        <w:ind w:left="2835" w:hanging="3015"/>
        <w:jc w:val="both"/>
        <w:rPr>
          <w:rFonts w:ascii="Arial Narrow" w:hAnsi="Arial Narrow" w:cs="Courier New"/>
          <w:bCs/>
          <w:sz w:val="24"/>
          <w:szCs w:val="24"/>
          <w:lang w:val="es-CL"/>
        </w:rPr>
      </w:pPr>
      <w:r>
        <w:rPr>
          <w:rFonts w:ascii="Arial Narrow" w:hAnsi="Arial Narrow" w:cs="Courier New"/>
          <w:bCs/>
          <w:sz w:val="24"/>
          <w:szCs w:val="24"/>
          <w:lang w:val="es-CL"/>
        </w:rPr>
        <w:t xml:space="preserve">Diciembre 2003 a Marzo 2004              Jefe de Departamento de Prevención, SEGETAL – SERVIMAS; Selección de personal mediante exámenes pre ocupacionales y de Altura Física para optar a los cargos disponibles, cualificar y cuantificar los Riesgos existentes y aplicar métodos correctivos a través, de procedimientos seguros del Trabajo, velar por el </w:t>
      </w:r>
      <w:r>
        <w:rPr>
          <w:rFonts w:ascii="Arial Narrow" w:hAnsi="Arial Narrow" w:cs="Courier New"/>
          <w:bCs/>
          <w:sz w:val="24"/>
          <w:szCs w:val="24"/>
          <w:lang w:val="es-CL"/>
        </w:rPr>
        <w:lastRenderedPageBreak/>
        <w:t xml:space="preserve">cumplimiento en la normativa legal sobre medio ambiente sobre emisiones de gases a la atmosfera. Capacitar al personal trabajador del departamento de Construcción DS Nº40, DS Nº594.      </w:t>
      </w:r>
    </w:p>
    <w:p w:rsidR="00D973F2" w:rsidRDefault="00D973F2" w:rsidP="00D973F2">
      <w:pPr>
        <w:tabs>
          <w:tab w:val="left" w:pos="5850"/>
        </w:tabs>
        <w:ind w:left="3015" w:hanging="3015"/>
        <w:jc w:val="both"/>
        <w:rPr>
          <w:rFonts w:ascii="Arial Narrow" w:hAnsi="Arial Narrow" w:cs="Courier New"/>
          <w:bCs/>
          <w:sz w:val="24"/>
          <w:szCs w:val="24"/>
          <w:lang w:val="es-CL"/>
        </w:rPr>
      </w:pPr>
    </w:p>
    <w:tbl>
      <w:tblPr>
        <w:tblW w:w="0" w:type="auto"/>
        <w:tblLayout w:type="fixed"/>
        <w:tblCellMar>
          <w:left w:w="70" w:type="dxa"/>
          <w:right w:w="70" w:type="dxa"/>
        </w:tblCellMar>
        <w:tblLook w:val="0000" w:firstRow="0" w:lastRow="0" w:firstColumn="0" w:lastColumn="0" w:noHBand="0" w:noVBand="0"/>
      </w:tblPr>
      <w:tblGrid>
        <w:gridCol w:w="3047"/>
        <w:gridCol w:w="6095"/>
      </w:tblGrid>
      <w:tr w:rsidR="00D973F2" w:rsidTr="00226501">
        <w:trPr>
          <w:trHeight w:val="359"/>
        </w:trPr>
        <w:tc>
          <w:tcPr>
            <w:tcW w:w="3047" w:type="dxa"/>
          </w:tcPr>
          <w:p w:rsidR="00D973F2" w:rsidRDefault="00D973F2" w:rsidP="00226501">
            <w:pPr>
              <w:snapToGrid w:val="0"/>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r>
              <w:rPr>
                <w:rFonts w:ascii="Arial Narrow" w:hAnsi="Arial Narrow" w:cs="Courier New"/>
                <w:sz w:val="24"/>
                <w:szCs w:val="24"/>
                <w:lang w:val="es-CL"/>
              </w:rPr>
              <w:t>Enero 2007 a Septiembre 2008</w:t>
            </w: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r>
              <w:rPr>
                <w:rFonts w:ascii="Arial Narrow" w:hAnsi="Arial Narrow" w:cs="Courier New"/>
                <w:sz w:val="24"/>
                <w:szCs w:val="24"/>
                <w:lang w:val="es-CL"/>
              </w:rPr>
              <w:t>Enero 2009 a Abril 2010</w:t>
            </w: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b/>
                <w:sz w:val="24"/>
                <w:szCs w:val="24"/>
                <w:lang w:val="es-CL"/>
              </w:rPr>
            </w:pPr>
          </w:p>
          <w:p w:rsidR="00D973F2" w:rsidRDefault="00D973F2" w:rsidP="00226501">
            <w:pPr>
              <w:jc w:val="both"/>
              <w:rPr>
                <w:rFonts w:ascii="Arial Narrow" w:hAnsi="Arial Narrow" w:cs="Courier New"/>
                <w:sz w:val="24"/>
                <w:szCs w:val="24"/>
                <w:lang w:val="es-CL"/>
              </w:rPr>
            </w:pPr>
            <w:r>
              <w:rPr>
                <w:rFonts w:ascii="Arial Narrow" w:hAnsi="Arial Narrow" w:cs="Courier New"/>
                <w:sz w:val="24"/>
                <w:szCs w:val="24"/>
                <w:lang w:val="es-CL"/>
              </w:rPr>
              <w:t>Mayo 2010 a Noviembre 2010</w:t>
            </w:r>
          </w:p>
        </w:tc>
        <w:tc>
          <w:tcPr>
            <w:tcW w:w="6095" w:type="dxa"/>
          </w:tcPr>
          <w:p w:rsidR="00D973F2" w:rsidRDefault="00D973F2" w:rsidP="00226501">
            <w:pPr>
              <w:snapToGrid w:val="0"/>
              <w:jc w:val="both"/>
              <w:rPr>
                <w:rFonts w:ascii="Arial Narrow" w:hAnsi="Arial Narrow" w:cs="Courier New"/>
                <w:sz w:val="24"/>
                <w:szCs w:val="24"/>
              </w:rPr>
            </w:pPr>
          </w:p>
          <w:p w:rsidR="00D973F2" w:rsidRDefault="00D973F2" w:rsidP="00226501">
            <w:pPr>
              <w:jc w:val="both"/>
              <w:rPr>
                <w:rFonts w:ascii="Arial Narrow" w:hAnsi="Arial Narrow" w:cs="Courier New"/>
                <w:sz w:val="24"/>
                <w:szCs w:val="24"/>
              </w:rPr>
            </w:pPr>
          </w:p>
          <w:p w:rsidR="00D973F2" w:rsidRDefault="00D973F2" w:rsidP="00226501">
            <w:pPr>
              <w:jc w:val="both"/>
              <w:rPr>
                <w:rFonts w:ascii="Arial Narrow" w:hAnsi="Arial Narrow" w:cs="Courier New"/>
                <w:sz w:val="24"/>
                <w:szCs w:val="24"/>
              </w:rPr>
            </w:pPr>
            <w:r>
              <w:rPr>
                <w:rFonts w:ascii="Arial Narrow" w:hAnsi="Arial Narrow" w:cs="Courier New"/>
                <w:sz w:val="24"/>
                <w:szCs w:val="24"/>
              </w:rPr>
              <w:t>.</w:t>
            </w:r>
          </w:p>
          <w:p w:rsidR="00D973F2" w:rsidRDefault="00D973F2" w:rsidP="00226501">
            <w:pPr>
              <w:jc w:val="both"/>
              <w:rPr>
                <w:rFonts w:ascii="Arial Narrow" w:hAnsi="Arial Narrow" w:cs="Courier New"/>
                <w:b/>
                <w:sz w:val="24"/>
                <w:szCs w:val="24"/>
              </w:rPr>
            </w:pPr>
          </w:p>
          <w:p w:rsidR="00D973F2" w:rsidRDefault="00D973F2" w:rsidP="00226501">
            <w:pPr>
              <w:jc w:val="both"/>
            </w:pPr>
          </w:p>
          <w:p w:rsidR="00D973F2" w:rsidRDefault="00D973F2" w:rsidP="00226501">
            <w:pPr>
              <w:jc w:val="both"/>
              <w:rPr>
                <w:rFonts w:ascii="Arial Narrow" w:hAnsi="Arial Narrow" w:cs="Courier New"/>
                <w:sz w:val="24"/>
                <w:szCs w:val="24"/>
              </w:rPr>
            </w:pPr>
            <w:r>
              <w:rPr>
                <w:rFonts w:ascii="Arial Narrow" w:hAnsi="Arial Narrow" w:cs="Courier New"/>
                <w:sz w:val="24"/>
                <w:szCs w:val="24"/>
              </w:rPr>
              <w:t xml:space="preserve">Jefe de Recursos Humanos, Inmobiliaria y Constructora CORPA Ltda., Realizaba labores de gestión de negocios vía </w:t>
            </w:r>
            <w:proofErr w:type="spellStart"/>
            <w:r>
              <w:rPr>
                <w:rFonts w:ascii="Arial Narrow" w:hAnsi="Arial Narrow" w:cs="Courier New"/>
                <w:sz w:val="24"/>
                <w:szCs w:val="24"/>
              </w:rPr>
              <w:t>Egis-Serviu</w:t>
            </w:r>
            <w:proofErr w:type="spellEnd"/>
            <w:r>
              <w:rPr>
                <w:rFonts w:ascii="Arial Narrow" w:hAnsi="Arial Narrow" w:cs="Courier New"/>
                <w:sz w:val="24"/>
                <w:szCs w:val="24"/>
              </w:rPr>
              <w:t xml:space="preserve">, planificando junto a Las Asistentes sociales la adjudicación de Proyectos PASAT. Contratación de personal y capacitación de los mismos en cumplimiento de metas y desarrollo psicosocial de las entidades adjudicadas de los proyectos asesorado por un psicólogo. </w:t>
            </w:r>
          </w:p>
          <w:p w:rsidR="00D973F2" w:rsidRDefault="00D973F2" w:rsidP="00226501">
            <w:pPr>
              <w:jc w:val="both"/>
              <w:rPr>
                <w:rFonts w:ascii="Arial Narrow" w:hAnsi="Arial Narrow" w:cs="Courier New"/>
                <w:b/>
                <w:sz w:val="24"/>
                <w:szCs w:val="24"/>
              </w:rPr>
            </w:pPr>
          </w:p>
          <w:p w:rsidR="00D973F2" w:rsidRDefault="00D973F2" w:rsidP="00226501">
            <w:pPr>
              <w:jc w:val="both"/>
            </w:pPr>
          </w:p>
          <w:p w:rsidR="00D973F2" w:rsidRDefault="00D973F2" w:rsidP="00226501">
            <w:pPr>
              <w:jc w:val="both"/>
              <w:rPr>
                <w:rFonts w:ascii="Arial Narrow" w:hAnsi="Arial Narrow" w:cs="Courier New"/>
                <w:sz w:val="24"/>
                <w:szCs w:val="24"/>
              </w:rPr>
            </w:pPr>
            <w:r>
              <w:rPr>
                <w:rFonts w:ascii="Arial Narrow" w:hAnsi="Arial Narrow" w:cs="Courier New"/>
                <w:sz w:val="24"/>
                <w:szCs w:val="24"/>
              </w:rPr>
              <w:t>Asesor Experto en Prevención de Riesgos, Constructora EBCO S.A., Asesorar al Ingeniero Administrador de las Obras en ejecución sobre Accidentes del Trabajo, normativa legal, Procedimientos seguros del Trabajo, Fiscalización en terreno, gestión vía IST para examinar trabajadores con exámenes pre ocupacionales y de Altura Física para discernir los aptos para trabajos en Altura de las Obras</w:t>
            </w:r>
          </w:p>
          <w:p w:rsidR="00D973F2" w:rsidRDefault="00D973F2" w:rsidP="00226501">
            <w:pPr>
              <w:jc w:val="both"/>
              <w:rPr>
                <w:rFonts w:ascii="Arial Narrow" w:hAnsi="Arial Narrow" w:cs="Courier New"/>
                <w:sz w:val="24"/>
                <w:szCs w:val="24"/>
              </w:rPr>
            </w:pPr>
            <w:r>
              <w:rPr>
                <w:rFonts w:ascii="Arial Narrow" w:hAnsi="Arial Narrow" w:cs="Courier New"/>
                <w:sz w:val="24"/>
                <w:szCs w:val="24"/>
              </w:rPr>
              <w:t xml:space="preserve">-Edificio Facultad de </w:t>
            </w:r>
            <w:proofErr w:type="spellStart"/>
            <w:r>
              <w:rPr>
                <w:rFonts w:ascii="Arial Narrow" w:hAnsi="Arial Narrow" w:cs="Courier New"/>
                <w:sz w:val="24"/>
                <w:szCs w:val="24"/>
              </w:rPr>
              <w:t>Bio</w:t>
            </w:r>
            <w:proofErr w:type="spellEnd"/>
            <w:r>
              <w:rPr>
                <w:rFonts w:ascii="Arial Narrow" w:hAnsi="Arial Narrow" w:cs="Courier New"/>
                <w:sz w:val="24"/>
                <w:szCs w:val="24"/>
              </w:rPr>
              <w:t xml:space="preserve"> Ingeniería UDEC.</w:t>
            </w:r>
          </w:p>
          <w:p w:rsidR="00D973F2" w:rsidRDefault="00D973F2" w:rsidP="00226501">
            <w:pPr>
              <w:jc w:val="both"/>
              <w:rPr>
                <w:rFonts w:ascii="Arial Narrow" w:hAnsi="Arial Narrow" w:cs="Courier New"/>
                <w:sz w:val="24"/>
                <w:szCs w:val="24"/>
              </w:rPr>
            </w:pPr>
            <w:r>
              <w:rPr>
                <w:rFonts w:ascii="Arial Narrow" w:hAnsi="Arial Narrow" w:cs="Courier New"/>
                <w:sz w:val="24"/>
                <w:szCs w:val="24"/>
              </w:rPr>
              <w:t>-Remoción de escombros Edificio Facultad de Química UDEC.</w:t>
            </w:r>
          </w:p>
          <w:p w:rsidR="00D973F2" w:rsidRDefault="00D973F2" w:rsidP="00226501">
            <w:pPr>
              <w:jc w:val="both"/>
              <w:rPr>
                <w:rFonts w:ascii="Arial Narrow" w:hAnsi="Arial Narrow" w:cs="Courier New"/>
                <w:sz w:val="24"/>
                <w:szCs w:val="24"/>
              </w:rPr>
            </w:pPr>
            <w:r>
              <w:rPr>
                <w:rFonts w:ascii="Arial Narrow" w:hAnsi="Arial Narrow" w:cs="Courier New"/>
                <w:sz w:val="24"/>
                <w:szCs w:val="24"/>
              </w:rPr>
              <w:t>-Reconstrucción Edificio Facultad de Odontología UDEC.</w:t>
            </w:r>
          </w:p>
          <w:p w:rsidR="00D973F2" w:rsidRDefault="00D973F2" w:rsidP="00226501">
            <w:pPr>
              <w:jc w:val="both"/>
              <w:rPr>
                <w:rFonts w:ascii="Arial Narrow" w:hAnsi="Arial Narrow" w:cs="Courier New"/>
                <w:sz w:val="24"/>
                <w:szCs w:val="24"/>
              </w:rPr>
            </w:pPr>
            <w:r>
              <w:rPr>
                <w:rFonts w:ascii="Arial Narrow" w:hAnsi="Arial Narrow" w:cs="Courier New"/>
                <w:sz w:val="24"/>
                <w:szCs w:val="24"/>
              </w:rPr>
              <w:t xml:space="preserve">-Construcción Edificio Facultad Oceanografía UDEC. </w:t>
            </w:r>
          </w:p>
          <w:p w:rsidR="00D973F2" w:rsidRDefault="00D973F2" w:rsidP="00226501">
            <w:pPr>
              <w:jc w:val="both"/>
              <w:rPr>
                <w:rFonts w:ascii="Arial Narrow" w:hAnsi="Arial Narrow" w:cs="Courier New"/>
                <w:sz w:val="24"/>
                <w:szCs w:val="24"/>
              </w:rPr>
            </w:pPr>
            <w:r>
              <w:rPr>
                <w:rFonts w:ascii="Arial Narrow" w:hAnsi="Arial Narrow" w:cs="Courier New"/>
                <w:sz w:val="24"/>
                <w:szCs w:val="24"/>
              </w:rPr>
              <w:t>-Urbanización.</w:t>
            </w:r>
          </w:p>
          <w:p w:rsidR="00D973F2" w:rsidRDefault="00D973F2" w:rsidP="00226501">
            <w:pPr>
              <w:jc w:val="both"/>
              <w:rPr>
                <w:rFonts w:ascii="Arial Narrow" w:hAnsi="Arial Narrow" w:cs="Courier New"/>
                <w:sz w:val="24"/>
                <w:szCs w:val="24"/>
                <w:lang w:val="es-CL"/>
              </w:rPr>
            </w:pPr>
          </w:p>
          <w:p w:rsidR="00D973F2" w:rsidRDefault="00D973F2" w:rsidP="00226501">
            <w:pPr>
              <w:jc w:val="both"/>
              <w:rPr>
                <w:rFonts w:ascii="Arial Narrow" w:hAnsi="Arial Narrow" w:cs="Courier New"/>
                <w:sz w:val="24"/>
                <w:szCs w:val="24"/>
                <w:lang w:val="es-CL"/>
              </w:rPr>
            </w:pPr>
            <w:r>
              <w:rPr>
                <w:rFonts w:ascii="Arial Narrow" w:hAnsi="Arial Narrow" w:cs="Courier New"/>
                <w:sz w:val="24"/>
                <w:szCs w:val="24"/>
                <w:lang w:val="es-CL"/>
              </w:rPr>
              <w:t>Asesor en Prevención de Riesgos del Ejercito de Chile CMT, Batallón Talcahuano, en donde se capacitó a un promedio de 1500 Trabajadores Hombres y Mujeres en materias de seguridad Laboral, derechos y deberes del trabajador, procedimientos de trabajo, fiscalización en terreno y Asesorar en todo Momento a la Plana Mayor de Oficiales que conformaban el Destacamento y respectivo Batallón. Anteriormente, en labores de Fiscalización de construcción de Carreteras y Edificios Públicos.</w:t>
            </w:r>
          </w:p>
          <w:p w:rsidR="00D973F2" w:rsidRDefault="00D973F2" w:rsidP="00226501">
            <w:pPr>
              <w:jc w:val="both"/>
              <w:rPr>
                <w:rFonts w:ascii="Arial Narrow" w:hAnsi="Arial Narrow" w:cs="Courier New"/>
                <w:sz w:val="24"/>
                <w:szCs w:val="24"/>
                <w:lang w:val="es-CL"/>
              </w:rPr>
            </w:pPr>
          </w:p>
          <w:p w:rsidR="00D973F2" w:rsidRDefault="00D973F2" w:rsidP="00226501">
            <w:pPr>
              <w:rPr>
                <w:rFonts w:ascii="Arial Narrow" w:hAnsi="Arial Narrow" w:cs="Courier New"/>
                <w:sz w:val="24"/>
                <w:szCs w:val="24"/>
                <w:lang w:val="es-CL"/>
              </w:rPr>
            </w:pPr>
          </w:p>
        </w:tc>
      </w:tr>
    </w:tbl>
    <w:p w:rsidR="00D973F2" w:rsidRDefault="00D973F2" w:rsidP="00D973F2">
      <w:pPr>
        <w:pStyle w:val="NormalWeb"/>
        <w:ind w:left="2836" w:hanging="2836"/>
      </w:pPr>
      <w:r>
        <w:t xml:space="preserve">Marzo 2011 a la Fecha           </w:t>
      </w:r>
      <w:proofErr w:type="spellStart"/>
      <w:r>
        <w:t>Ito</w:t>
      </w:r>
      <w:proofErr w:type="spellEnd"/>
      <w:r>
        <w:t xml:space="preserve"> de Seguridad en Proyectos   Falabella (Construcción y </w:t>
      </w:r>
      <w:proofErr w:type="gramStart"/>
      <w:r>
        <w:t>Remodelación )</w:t>
      </w:r>
      <w:proofErr w:type="gramEnd"/>
      <w:r>
        <w:t>, Control de asistencia, control de documentación Legal y solicitada por el Mandante, control en el cumplimiento de la Ley 16.744 y la Legislación vigente al respectos. Manejo del Código del Trabajo y Ley de Subcontratación, etc.</w:t>
      </w:r>
    </w:p>
    <w:p w:rsidR="00D973F2" w:rsidRDefault="00D973F2" w:rsidP="00D973F2">
      <w:pPr>
        <w:pStyle w:val="NormalWeb"/>
        <w:ind w:left="2836" w:hanging="2836"/>
        <w:rPr>
          <w:rFonts w:ascii="Arial Narrow" w:hAnsi="Arial Narrow" w:cs="Arial"/>
          <w:b/>
          <w:bCs/>
        </w:rPr>
      </w:pPr>
      <w:r>
        <w:rPr>
          <w:rFonts w:ascii="Arial Narrow" w:hAnsi="Arial Narrow" w:cs="Arial"/>
          <w:b/>
          <w:bCs/>
        </w:rPr>
        <w:lastRenderedPageBreak/>
        <w:t>CURSOS Y SEMINARIOS</w:t>
      </w:r>
    </w:p>
    <w:p w:rsidR="00D973F2" w:rsidRDefault="00D973F2" w:rsidP="00D973F2">
      <w:pPr>
        <w:pStyle w:val="NormalWeb"/>
        <w:numPr>
          <w:ilvl w:val="0"/>
          <w:numId w:val="2"/>
        </w:numPr>
        <w:ind w:left="2835" w:hanging="2835"/>
        <w:rPr>
          <w:rFonts w:ascii="Arial Narrow" w:hAnsi="Arial Narrow" w:cs="Arial"/>
          <w:bCs/>
        </w:rPr>
      </w:pPr>
      <w:proofErr w:type="spellStart"/>
      <w:r>
        <w:rPr>
          <w:rFonts w:ascii="Arial Narrow" w:hAnsi="Arial Narrow" w:cs="Arial"/>
          <w:bCs/>
        </w:rPr>
        <w:t>Ergonomia</w:t>
      </w:r>
      <w:proofErr w:type="spellEnd"/>
      <w:r>
        <w:rPr>
          <w:rFonts w:ascii="Arial Narrow" w:hAnsi="Arial Narrow" w:cs="Arial"/>
          <w:bCs/>
        </w:rPr>
        <w:t xml:space="preserve"> Aplicada en distintos Puestos de Trabajo ( INP-IPDP )</w:t>
      </w:r>
    </w:p>
    <w:p w:rsidR="00D973F2" w:rsidRDefault="00D973F2" w:rsidP="00D973F2">
      <w:pPr>
        <w:pStyle w:val="NormalWeb"/>
        <w:numPr>
          <w:ilvl w:val="0"/>
          <w:numId w:val="2"/>
        </w:numPr>
        <w:ind w:left="2835" w:hanging="2835"/>
        <w:rPr>
          <w:rFonts w:ascii="Arial Narrow" w:hAnsi="Arial Narrow" w:cs="Arial"/>
          <w:bCs/>
        </w:rPr>
      </w:pPr>
      <w:r>
        <w:rPr>
          <w:rFonts w:ascii="Arial Narrow" w:hAnsi="Arial Narrow" w:cs="Arial"/>
          <w:bCs/>
        </w:rPr>
        <w:t xml:space="preserve">Manejo, Expendio y Transporte de Materiales Peligrosos derivados de Hidrocarburos </w:t>
      </w:r>
    </w:p>
    <w:p w:rsidR="00D973F2" w:rsidRDefault="00D973F2" w:rsidP="00D973F2">
      <w:pPr>
        <w:pStyle w:val="NormalWeb"/>
        <w:ind w:left="2835" w:hanging="2835"/>
        <w:rPr>
          <w:rFonts w:ascii="Arial Narrow" w:hAnsi="Arial Narrow" w:cs="Arial"/>
          <w:bCs/>
        </w:rPr>
      </w:pPr>
      <w:r>
        <w:rPr>
          <w:rFonts w:ascii="Arial Narrow" w:hAnsi="Arial Narrow" w:cs="Arial"/>
          <w:bCs/>
        </w:rPr>
        <w:t>(</w:t>
      </w:r>
      <w:proofErr w:type="spellStart"/>
      <w:r>
        <w:rPr>
          <w:rFonts w:ascii="Arial Narrow" w:hAnsi="Arial Narrow" w:cs="Arial"/>
          <w:bCs/>
        </w:rPr>
        <w:t>Oxiquim</w:t>
      </w:r>
      <w:proofErr w:type="gramStart"/>
      <w:r>
        <w:rPr>
          <w:rFonts w:ascii="Arial Narrow" w:hAnsi="Arial Narrow" w:cs="Arial"/>
          <w:bCs/>
        </w:rPr>
        <w:t>,Achs</w:t>
      </w:r>
      <w:proofErr w:type="spellEnd"/>
      <w:proofErr w:type="gramEnd"/>
      <w:r>
        <w:rPr>
          <w:rFonts w:ascii="Arial Narrow" w:hAnsi="Arial Narrow" w:cs="Arial"/>
          <w:bCs/>
        </w:rPr>
        <w:t xml:space="preserve">, </w:t>
      </w:r>
      <w:proofErr w:type="spellStart"/>
      <w:r>
        <w:rPr>
          <w:rFonts w:ascii="Arial Narrow" w:hAnsi="Arial Narrow" w:cs="Arial"/>
          <w:bCs/>
        </w:rPr>
        <w:t>Copec</w:t>
      </w:r>
      <w:proofErr w:type="spellEnd"/>
      <w:r>
        <w:rPr>
          <w:rFonts w:ascii="Arial Narrow" w:hAnsi="Arial Narrow" w:cs="Arial"/>
          <w:bCs/>
        </w:rPr>
        <w:t xml:space="preserve"> )</w:t>
      </w:r>
    </w:p>
    <w:p w:rsidR="00D973F2" w:rsidRDefault="00D973F2" w:rsidP="00D973F2">
      <w:pPr>
        <w:pStyle w:val="NormalWeb"/>
        <w:numPr>
          <w:ilvl w:val="0"/>
          <w:numId w:val="2"/>
        </w:numPr>
        <w:ind w:left="2835" w:hanging="2835"/>
        <w:rPr>
          <w:rFonts w:ascii="Arial Narrow" w:hAnsi="Arial Narrow" w:cs="Arial"/>
          <w:bCs/>
        </w:rPr>
      </w:pPr>
      <w:r>
        <w:rPr>
          <w:rFonts w:ascii="Arial Narrow" w:hAnsi="Arial Narrow" w:cs="Arial"/>
          <w:bCs/>
        </w:rPr>
        <w:t>Primeros Auxilios ( Cruz Roja de Chile )</w:t>
      </w:r>
    </w:p>
    <w:p w:rsidR="00D973F2" w:rsidRPr="00F514C5" w:rsidRDefault="00D973F2" w:rsidP="00D973F2">
      <w:pPr>
        <w:pStyle w:val="NormalWeb"/>
        <w:numPr>
          <w:ilvl w:val="0"/>
          <w:numId w:val="2"/>
        </w:numPr>
        <w:rPr>
          <w:rFonts w:ascii="Arial Narrow" w:hAnsi="Arial Narrow" w:cs="Arial"/>
          <w:bCs/>
        </w:rPr>
      </w:pPr>
      <w:r>
        <w:rPr>
          <w:rFonts w:ascii="Arial Narrow" w:hAnsi="Arial Narrow" w:cs="Arial"/>
          <w:bCs/>
        </w:rPr>
        <w:t xml:space="preserve">Como Actuar frente a un Accidente de Tipo Grave o Fatal, Normativa Legal del Ministerio del Trabajo y Previsión Social ( </w:t>
      </w:r>
      <w:proofErr w:type="spellStart"/>
      <w:r>
        <w:rPr>
          <w:rFonts w:ascii="Arial Narrow" w:hAnsi="Arial Narrow" w:cs="Arial"/>
          <w:bCs/>
        </w:rPr>
        <w:t>Achs</w:t>
      </w:r>
      <w:proofErr w:type="spellEnd"/>
      <w:r>
        <w:rPr>
          <w:rFonts w:ascii="Arial Narrow" w:hAnsi="Arial Narrow" w:cs="Arial"/>
          <w:bCs/>
        </w:rPr>
        <w:t xml:space="preserve"> )</w:t>
      </w:r>
    </w:p>
    <w:p w:rsidR="00D973F2" w:rsidRDefault="00D973F2" w:rsidP="00D973F2">
      <w:pPr>
        <w:rPr>
          <w:rFonts w:ascii="Arial Narrow" w:hAnsi="Arial Narrow" w:cs="Courier New"/>
          <w:b/>
          <w:sz w:val="24"/>
          <w:szCs w:val="24"/>
          <w:lang w:val="es-CL"/>
        </w:rPr>
      </w:pPr>
    </w:p>
    <w:p w:rsidR="00D973F2" w:rsidRDefault="00D973F2" w:rsidP="00D973F2">
      <w:pPr>
        <w:rPr>
          <w:rFonts w:ascii="Arial Narrow" w:hAnsi="Arial Narrow" w:cs="Courier New"/>
          <w:b/>
          <w:sz w:val="24"/>
          <w:szCs w:val="24"/>
          <w:lang w:val="es-CL"/>
        </w:rPr>
      </w:pPr>
    </w:p>
    <w:p w:rsidR="00D973F2" w:rsidRDefault="00D973F2" w:rsidP="00D973F2">
      <w:pPr>
        <w:pStyle w:val="Ttulo1"/>
        <w:spacing w:line="360" w:lineRule="auto"/>
        <w:rPr>
          <w:rFonts w:ascii="Arial Narrow" w:hAnsi="Arial Narrow"/>
          <w:sz w:val="24"/>
          <w:szCs w:val="24"/>
          <w:lang w:val="es-CL"/>
        </w:rPr>
      </w:pPr>
      <w:r>
        <w:rPr>
          <w:rFonts w:ascii="Arial Narrow" w:hAnsi="Arial Narrow"/>
          <w:sz w:val="24"/>
          <w:szCs w:val="24"/>
          <w:lang w:val="es-CL"/>
        </w:rPr>
        <w:t>HABILIDADES COMPUTACIONALES</w:t>
      </w:r>
    </w:p>
    <w:p w:rsidR="00D973F2" w:rsidRDefault="00D973F2" w:rsidP="00D973F2">
      <w:pPr>
        <w:rPr>
          <w:lang w:val="es-CL" w:eastAsia="ar-SA" w:bidi="ar-SA"/>
        </w:rPr>
      </w:pPr>
    </w:p>
    <w:tbl>
      <w:tblPr>
        <w:tblW w:w="0" w:type="auto"/>
        <w:tblLayout w:type="fixed"/>
        <w:tblCellMar>
          <w:left w:w="70" w:type="dxa"/>
          <w:right w:w="70" w:type="dxa"/>
        </w:tblCellMar>
        <w:tblLook w:val="0000" w:firstRow="0" w:lastRow="0" w:firstColumn="0" w:lastColumn="0" w:noHBand="0" w:noVBand="0"/>
      </w:tblPr>
      <w:tblGrid>
        <w:gridCol w:w="3047"/>
        <w:gridCol w:w="6095"/>
      </w:tblGrid>
      <w:tr w:rsidR="00D973F2" w:rsidTr="00226501">
        <w:tc>
          <w:tcPr>
            <w:tcW w:w="3047" w:type="dxa"/>
          </w:tcPr>
          <w:p w:rsidR="00D973F2" w:rsidRDefault="00D973F2" w:rsidP="00226501">
            <w:pPr>
              <w:snapToGrid w:val="0"/>
              <w:jc w:val="both"/>
              <w:rPr>
                <w:rFonts w:ascii="Arial Narrow" w:hAnsi="Arial Narrow"/>
                <w:sz w:val="24"/>
                <w:szCs w:val="24"/>
                <w:lang w:val="es-ES_tradnl"/>
              </w:rPr>
            </w:pPr>
          </w:p>
        </w:tc>
        <w:tc>
          <w:tcPr>
            <w:tcW w:w="6095" w:type="dxa"/>
          </w:tcPr>
          <w:p w:rsidR="00D973F2" w:rsidRDefault="00D973F2" w:rsidP="00226501">
            <w:pPr>
              <w:pStyle w:val="Sangra3detindependiente1"/>
              <w:snapToGrid w:val="0"/>
              <w:spacing w:line="360" w:lineRule="auto"/>
              <w:ind w:left="-70"/>
              <w:rPr>
                <w:rFonts w:ascii="Arial Narrow" w:hAnsi="Arial Narrow"/>
                <w:sz w:val="24"/>
                <w:szCs w:val="24"/>
              </w:rPr>
            </w:pPr>
            <w:r w:rsidRPr="00FD2FEC">
              <w:rPr>
                <w:rFonts w:ascii="Arial Narrow" w:hAnsi="Arial Narrow"/>
                <w:sz w:val="24"/>
                <w:szCs w:val="24"/>
              </w:rPr>
              <w:t xml:space="preserve"> </w:t>
            </w:r>
            <w:r>
              <w:rPr>
                <w:rFonts w:ascii="Arial Narrow" w:hAnsi="Arial Narrow"/>
                <w:sz w:val="24"/>
                <w:szCs w:val="24"/>
              </w:rPr>
              <w:t>-Office: Word, Excel, y Power Point.</w:t>
            </w:r>
          </w:p>
          <w:p w:rsidR="00D973F2" w:rsidRDefault="00D973F2" w:rsidP="00226501">
            <w:pPr>
              <w:rPr>
                <w:rFonts w:ascii="Arial Narrow" w:hAnsi="Arial Narrow" w:cs="Courier New"/>
                <w:color w:val="000000"/>
                <w:sz w:val="24"/>
                <w:szCs w:val="24"/>
                <w:lang w:val="es-ES_tradnl"/>
              </w:rPr>
            </w:pPr>
            <w:r>
              <w:rPr>
                <w:rFonts w:ascii="Arial Narrow" w:hAnsi="Arial Narrow" w:cs="Courier New"/>
                <w:color w:val="000000"/>
                <w:sz w:val="24"/>
                <w:szCs w:val="24"/>
                <w:lang w:val="es-ES_tradnl"/>
              </w:rPr>
              <w:t>-Presentaciones</w:t>
            </w:r>
            <w:bookmarkStart w:id="1" w:name="OLE_LINK1"/>
          </w:p>
          <w:p w:rsidR="00D973F2" w:rsidRDefault="00D973F2" w:rsidP="00226501">
            <w:pPr>
              <w:rPr>
                <w:rFonts w:ascii="Arial Narrow" w:hAnsi="Arial Narrow" w:cs="Courier New"/>
                <w:color w:val="000000"/>
                <w:sz w:val="24"/>
                <w:szCs w:val="24"/>
                <w:lang w:val="es-ES_tradnl"/>
              </w:rPr>
            </w:pPr>
          </w:p>
          <w:p w:rsidR="00D973F2" w:rsidRDefault="00D973F2" w:rsidP="00226501">
            <w:pPr>
              <w:rPr>
                <w:rFonts w:ascii="Arial Narrow" w:hAnsi="Arial Narrow" w:cs="Courier New"/>
                <w:color w:val="000000"/>
                <w:sz w:val="24"/>
                <w:szCs w:val="24"/>
                <w:lang w:val="es-ES_tradnl"/>
              </w:rPr>
            </w:pPr>
          </w:p>
          <w:p w:rsidR="00D973F2" w:rsidRDefault="00D973F2" w:rsidP="00226501">
            <w:pPr>
              <w:rPr>
                <w:rFonts w:ascii="Arial Narrow" w:hAnsi="Arial Narrow" w:cs="Courier New"/>
                <w:color w:val="000000"/>
                <w:sz w:val="24"/>
                <w:szCs w:val="24"/>
                <w:lang w:val="es-ES_tradnl"/>
              </w:rPr>
            </w:pPr>
          </w:p>
          <w:p w:rsidR="00D973F2" w:rsidRDefault="00D973F2" w:rsidP="00226501">
            <w:pPr>
              <w:rPr>
                <w:rFonts w:ascii="Arial Narrow" w:hAnsi="Arial Narrow" w:cs="Courier New"/>
                <w:color w:val="000000"/>
                <w:sz w:val="24"/>
                <w:szCs w:val="24"/>
                <w:lang w:val="es-ES_tradnl"/>
              </w:rPr>
            </w:pPr>
          </w:p>
          <w:bookmarkEnd w:id="1"/>
          <w:p w:rsidR="00D973F2" w:rsidRDefault="00D973F2" w:rsidP="00226501">
            <w:pPr>
              <w:rPr>
                <w:rFonts w:ascii="Arial Narrow" w:hAnsi="Arial Narrow"/>
                <w:sz w:val="24"/>
                <w:szCs w:val="24"/>
                <w:lang w:val="es-ES_tradnl"/>
              </w:rPr>
            </w:pPr>
          </w:p>
        </w:tc>
      </w:tr>
    </w:tbl>
    <w:p w:rsidR="00D973F2" w:rsidRDefault="00D973F2" w:rsidP="00D973F2">
      <w:pPr>
        <w:rPr>
          <w:rFonts w:ascii="Arial Narrow" w:hAnsi="Arial Narrow"/>
        </w:rPr>
      </w:pPr>
    </w:p>
    <w:p w:rsidR="00D973F2" w:rsidRDefault="00D973F2" w:rsidP="00D973F2">
      <w:pPr>
        <w:rPr>
          <w:rFonts w:ascii="Arial Narrow" w:hAnsi="Arial Narrow"/>
        </w:rPr>
      </w:pPr>
    </w:p>
    <w:p w:rsidR="00D973F2" w:rsidRDefault="00D973F2" w:rsidP="00D973F2">
      <w:pPr>
        <w:rPr>
          <w:rFonts w:ascii="Arial Narrow" w:hAnsi="Arial Narrow"/>
        </w:rPr>
      </w:pPr>
      <w:r>
        <w:rPr>
          <w:rFonts w:ascii="Arial Narrow" w:hAnsi="Arial Narrow"/>
        </w:rPr>
        <w:t>Referencias Personales:</w:t>
      </w:r>
    </w:p>
    <w:p w:rsidR="00D973F2" w:rsidRDefault="00D973F2" w:rsidP="00D973F2">
      <w:pPr>
        <w:rPr>
          <w:rFonts w:ascii="Arial Narrow" w:hAnsi="Arial Narrow"/>
        </w:rPr>
      </w:pPr>
    </w:p>
    <w:p w:rsidR="00D973F2" w:rsidRDefault="00D973F2" w:rsidP="00D973F2">
      <w:pPr>
        <w:rPr>
          <w:rFonts w:ascii="Arial Narrow" w:hAnsi="Arial Narrow"/>
        </w:rPr>
      </w:pPr>
      <w:r>
        <w:rPr>
          <w:rFonts w:ascii="Arial Narrow" w:hAnsi="Arial Narrow"/>
        </w:rPr>
        <w:t xml:space="preserve"> - José Luis Ríos </w:t>
      </w:r>
      <w:proofErr w:type="spellStart"/>
      <w:r>
        <w:rPr>
          <w:rFonts w:ascii="Arial Narrow" w:hAnsi="Arial Narrow"/>
        </w:rPr>
        <w:t>Sandaña</w:t>
      </w:r>
      <w:proofErr w:type="spellEnd"/>
    </w:p>
    <w:p w:rsidR="00D973F2" w:rsidRDefault="00D973F2" w:rsidP="00D973F2">
      <w:pPr>
        <w:rPr>
          <w:rFonts w:ascii="Arial Narrow" w:hAnsi="Arial Narrow"/>
        </w:rPr>
      </w:pPr>
      <w:r>
        <w:rPr>
          <w:rFonts w:ascii="Arial Narrow" w:hAnsi="Arial Narrow"/>
        </w:rPr>
        <w:t>Experto en Prevención de Riesgos Asociación Chilena de Seguridad</w:t>
      </w:r>
    </w:p>
    <w:p w:rsidR="00D973F2" w:rsidRPr="00FD2FEC" w:rsidRDefault="00D973F2" w:rsidP="00D973F2">
      <w:pPr>
        <w:rPr>
          <w:rFonts w:ascii="Arial Narrow" w:hAnsi="Arial Narrow"/>
          <w:lang w:val="en-US"/>
        </w:rPr>
      </w:pPr>
      <w:r w:rsidRPr="00FD2FEC">
        <w:rPr>
          <w:rFonts w:ascii="Arial Narrow" w:hAnsi="Arial Narrow"/>
          <w:lang w:val="en-US"/>
        </w:rPr>
        <w:t xml:space="preserve">Mail: </w:t>
      </w:r>
      <w:hyperlink r:id="rId6" w:history="1">
        <w:r w:rsidRPr="00FD2FEC">
          <w:rPr>
            <w:rStyle w:val="Hipervnculo"/>
            <w:rFonts w:ascii="Arial Narrow" w:hAnsi="Arial Narrow"/>
            <w:lang w:val="en-US"/>
          </w:rPr>
          <w:t>jrioss@achs.cl</w:t>
        </w:r>
      </w:hyperlink>
    </w:p>
    <w:p w:rsidR="00D973F2" w:rsidRPr="00FD2FEC" w:rsidRDefault="00D973F2" w:rsidP="00D973F2">
      <w:pPr>
        <w:rPr>
          <w:rFonts w:ascii="Arial Narrow" w:hAnsi="Arial Narrow"/>
          <w:lang w:val="en-US"/>
        </w:rPr>
      </w:pPr>
      <w:proofErr w:type="spellStart"/>
      <w:r w:rsidRPr="00FD2FEC">
        <w:rPr>
          <w:rFonts w:ascii="Arial Narrow" w:hAnsi="Arial Narrow"/>
          <w:lang w:val="en-US"/>
        </w:rPr>
        <w:t>Cel</w:t>
      </w:r>
      <w:proofErr w:type="spellEnd"/>
      <w:r w:rsidRPr="00FD2FEC">
        <w:rPr>
          <w:rFonts w:ascii="Arial Narrow" w:hAnsi="Arial Narrow"/>
          <w:lang w:val="en-US"/>
        </w:rPr>
        <w:t>: 78884937</w:t>
      </w:r>
    </w:p>
    <w:p w:rsidR="00D973F2" w:rsidRPr="00FD2FEC" w:rsidRDefault="00D973F2" w:rsidP="00D973F2">
      <w:pPr>
        <w:rPr>
          <w:rFonts w:ascii="Arial Narrow" w:hAnsi="Arial Narrow"/>
          <w:lang w:val="en-US"/>
        </w:rPr>
      </w:pPr>
    </w:p>
    <w:p w:rsidR="00D973F2" w:rsidRDefault="00D973F2" w:rsidP="00D973F2">
      <w:pPr>
        <w:rPr>
          <w:rFonts w:ascii="Arial Narrow" w:hAnsi="Arial Narrow"/>
        </w:rPr>
      </w:pPr>
      <w:r>
        <w:rPr>
          <w:rFonts w:ascii="Arial Narrow" w:hAnsi="Arial Narrow"/>
        </w:rPr>
        <w:t>-David Torres Tapia</w:t>
      </w:r>
    </w:p>
    <w:p w:rsidR="00D973F2" w:rsidRDefault="00D973F2" w:rsidP="00D973F2">
      <w:pPr>
        <w:rPr>
          <w:rFonts w:ascii="Arial Narrow" w:hAnsi="Arial Narrow"/>
        </w:rPr>
      </w:pPr>
      <w:r>
        <w:rPr>
          <w:rFonts w:ascii="Arial Narrow" w:hAnsi="Arial Narrow"/>
        </w:rPr>
        <w:t>Abogado Laboral</w:t>
      </w:r>
    </w:p>
    <w:p w:rsidR="00D973F2" w:rsidRDefault="00D973F2" w:rsidP="00D973F2">
      <w:pPr>
        <w:rPr>
          <w:rFonts w:ascii="Arial Narrow" w:hAnsi="Arial Narrow"/>
        </w:rPr>
      </w:pPr>
      <w:r>
        <w:rPr>
          <w:rFonts w:ascii="Arial Narrow" w:hAnsi="Arial Narrow"/>
        </w:rPr>
        <w:t>Fono Oficina</w:t>
      </w:r>
      <w:proofErr w:type="gramStart"/>
      <w:r>
        <w:rPr>
          <w:rFonts w:ascii="Arial Narrow" w:hAnsi="Arial Narrow"/>
        </w:rPr>
        <w:t>:2521951</w:t>
      </w:r>
      <w:proofErr w:type="gramEnd"/>
    </w:p>
    <w:p w:rsidR="00D973F2" w:rsidRDefault="00D973F2" w:rsidP="00D973F2">
      <w:pPr>
        <w:rPr>
          <w:rFonts w:ascii="Arial Narrow" w:hAnsi="Arial Narrow"/>
        </w:rPr>
      </w:pPr>
    </w:p>
    <w:p w:rsidR="00D973F2" w:rsidRDefault="00D973F2" w:rsidP="00D973F2">
      <w:pPr>
        <w:rPr>
          <w:rFonts w:ascii="Arial Narrow" w:hAnsi="Arial Narrow"/>
        </w:rPr>
      </w:pPr>
    </w:p>
    <w:p w:rsidR="00D973F2" w:rsidRDefault="00D973F2" w:rsidP="00D973F2">
      <w:pPr>
        <w:rPr>
          <w:rFonts w:ascii="Arial Narrow" w:hAnsi="Arial Narrow"/>
        </w:rPr>
      </w:pPr>
      <w:r>
        <w:rPr>
          <w:rFonts w:ascii="Arial Narrow" w:hAnsi="Arial Narrow"/>
        </w:rPr>
        <w:t xml:space="preserve">- Vicente Quezada Arancibia </w:t>
      </w:r>
    </w:p>
    <w:p w:rsidR="00D973F2" w:rsidRDefault="00D973F2" w:rsidP="00D973F2">
      <w:pPr>
        <w:rPr>
          <w:rFonts w:ascii="Arial Narrow" w:hAnsi="Arial Narrow"/>
        </w:rPr>
      </w:pPr>
      <w:r>
        <w:rPr>
          <w:rFonts w:ascii="Arial Narrow" w:hAnsi="Arial Narrow"/>
        </w:rPr>
        <w:t xml:space="preserve">Capitán del </w:t>
      </w:r>
      <w:proofErr w:type="spellStart"/>
      <w:proofErr w:type="gramStart"/>
      <w:r>
        <w:rPr>
          <w:rFonts w:ascii="Arial Narrow" w:hAnsi="Arial Narrow"/>
        </w:rPr>
        <w:t>Ejercito</w:t>
      </w:r>
      <w:proofErr w:type="spellEnd"/>
      <w:proofErr w:type="gramEnd"/>
      <w:r>
        <w:rPr>
          <w:rFonts w:ascii="Arial Narrow" w:hAnsi="Arial Narrow"/>
        </w:rPr>
        <w:t xml:space="preserve"> de Chile</w:t>
      </w:r>
    </w:p>
    <w:p w:rsidR="00D973F2" w:rsidRDefault="00D973F2" w:rsidP="00D973F2">
      <w:pPr>
        <w:rPr>
          <w:rFonts w:ascii="Arial Narrow" w:hAnsi="Arial Narrow"/>
        </w:rPr>
      </w:pPr>
      <w:proofErr w:type="spellStart"/>
      <w:r>
        <w:rPr>
          <w:rFonts w:ascii="Arial Narrow" w:hAnsi="Arial Narrow"/>
        </w:rPr>
        <w:t>Cel</w:t>
      </w:r>
      <w:proofErr w:type="spellEnd"/>
      <w:r>
        <w:rPr>
          <w:rFonts w:ascii="Arial Narrow" w:hAnsi="Arial Narrow"/>
        </w:rPr>
        <w:t>: 76973119</w:t>
      </w:r>
    </w:p>
    <w:p w:rsidR="00D973F2" w:rsidRDefault="00D973F2" w:rsidP="00D973F2">
      <w:pPr>
        <w:rPr>
          <w:rFonts w:ascii="Arial Narrow" w:hAnsi="Arial Narrow"/>
        </w:rPr>
      </w:pPr>
    </w:p>
    <w:p w:rsidR="00D973F2" w:rsidRDefault="00D973F2" w:rsidP="00D973F2">
      <w:pPr>
        <w:rPr>
          <w:rFonts w:ascii="Arial Narrow" w:hAnsi="Arial Narrow"/>
        </w:rPr>
      </w:pPr>
      <w:r>
        <w:rPr>
          <w:rFonts w:ascii="Arial Narrow" w:hAnsi="Arial Narrow"/>
        </w:rPr>
        <w:t>Richard Guajardo</w:t>
      </w:r>
    </w:p>
    <w:p w:rsidR="00D973F2" w:rsidRDefault="00D973F2" w:rsidP="00D973F2">
      <w:pPr>
        <w:rPr>
          <w:rFonts w:ascii="Arial Narrow" w:hAnsi="Arial Narrow"/>
        </w:rPr>
      </w:pPr>
      <w:r>
        <w:rPr>
          <w:rFonts w:ascii="Arial Narrow" w:hAnsi="Arial Narrow"/>
        </w:rPr>
        <w:t>Jefe de Proyectos Falabella</w:t>
      </w:r>
    </w:p>
    <w:p w:rsidR="00D973F2" w:rsidRDefault="00D973F2" w:rsidP="00D973F2">
      <w:pPr>
        <w:rPr>
          <w:rFonts w:ascii="Arial Narrow" w:hAnsi="Arial Narrow"/>
        </w:rPr>
      </w:pPr>
      <w:r>
        <w:rPr>
          <w:rFonts w:ascii="Arial Narrow" w:hAnsi="Arial Narrow"/>
        </w:rPr>
        <w:t>Cel.94444665</w:t>
      </w:r>
    </w:p>
    <w:p w:rsidR="00D973F2" w:rsidRDefault="00D973F2" w:rsidP="00D973F2">
      <w:pPr>
        <w:rPr>
          <w:rFonts w:ascii="Arial Narrow" w:hAnsi="Arial Narrow"/>
        </w:rPr>
      </w:pPr>
    </w:p>
    <w:p w:rsidR="00D973F2" w:rsidRDefault="00D973F2" w:rsidP="00D973F2">
      <w:pPr>
        <w:rPr>
          <w:rFonts w:ascii="Arial Narrow" w:hAnsi="Arial Narrow"/>
        </w:rPr>
      </w:pPr>
      <w:r>
        <w:rPr>
          <w:rFonts w:ascii="Arial Narrow" w:hAnsi="Arial Narrow"/>
        </w:rPr>
        <w:t xml:space="preserve">Rodrigo </w:t>
      </w:r>
      <w:proofErr w:type="spellStart"/>
      <w:r>
        <w:rPr>
          <w:rFonts w:ascii="Arial Narrow" w:hAnsi="Arial Narrow"/>
        </w:rPr>
        <w:t>Eyzaguirre</w:t>
      </w:r>
      <w:proofErr w:type="spellEnd"/>
    </w:p>
    <w:p w:rsidR="00D973F2" w:rsidRDefault="00D973F2" w:rsidP="00D973F2">
      <w:pPr>
        <w:rPr>
          <w:rFonts w:ascii="Arial Narrow" w:hAnsi="Arial Narrow"/>
        </w:rPr>
      </w:pPr>
      <w:r>
        <w:rPr>
          <w:rFonts w:ascii="Arial Narrow" w:hAnsi="Arial Narrow"/>
        </w:rPr>
        <w:t>Ingeniero Civil</w:t>
      </w:r>
    </w:p>
    <w:p w:rsidR="00D973F2" w:rsidRDefault="00D973F2" w:rsidP="00D973F2">
      <w:pPr>
        <w:rPr>
          <w:rFonts w:ascii="Arial Narrow" w:hAnsi="Arial Narrow"/>
        </w:rPr>
      </w:pPr>
      <w:r>
        <w:rPr>
          <w:rFonts w:ascii="Arial Narrow" w:hAnsi="Arial Narrow"/>
        </w:rPr>
        <w:t>Cel.63090844</w:t>
      </w:r>
    </w:p>
    <w:p w:rsidR="000768B8" w:rsidRDefault="000768B8"/>
    <w:sectPr w:rsidR="000768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F2"/>
    <w:rsid w:val="000768B8"/>
    <w:rsid w:val="007D74C7"/>
    <w:rsid w:val="00D973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F2"/>
    <w:pPr>
      <w:suppressAutoHyphens/>
      <w:spacing w:after="0" w:line="240" w:lineRule="auto"/>
    </w:pPr>
    <w:rPr>
      <w:rFonts w:ascii="Times New Roman" w:eastAsia="Times New Roman" w:hAnsi="Times New Roman" w:cs="Calibri"/>
      <w:sz w:val="20"/>
      <w:szCs w:val="20"/>
      <w:lang w:val="es-ES" w:eastAsia="he-IL" w:bidi="he-IL"/>
    </w:rPr>
  </w:style>
  <w:style w:type="paragraph" w:styleId="Ttulo1">
    <w:name w:val="heading 1"/>
    <w:basedOn w:val="Normal"/>
    <w:next w:val="Normal"/>
    <w:link w:val="Ttulo1Car"/>
    <w:qFormat/>
    <w:rsid w:val="00D973F2"/>
    <w:pPr>
      <w:keepNext/>
      <w:widowControl w:val="0"/>
      <w:numPr>
        <w:numId w:val="1"/>
      </w:numPr>
      <w:outlineLvl w:val="0"/>
    </w:pPr>
    <w:rPr>
      <w:rFonts w:ascii="Courier New" w:hAnsi="Courier New" w:cs="Courier New"/>
      <w:b/>
      <w:bCs/>
      <w:lang w:eastAsia="ar-SA"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73F2"/>
    <w:rPr>
      <w:rFonts w:ascii="Courier New" w:eastAsia="Times New Roman" w:hAnsi="Courier New" w:cs="Courier New"/>
      <w:b/>
      <w:bCs/>
      <w:sz w:val="20"/>
      <w:szCs w:val="20"/>
      <w:lang w:val="es-ES" w:eastAsia="ar-SA"/>
    </w:rPr>
  </w:style>
  <w:style w:type="character" w:styleId="Hipervnculo">
    <w:name w:val="Hyperlink"/>
    <w:rsid w:val="00D973F2"/>
    <w:rPr>
      <w:color w:val="0000FF"/>
      <w:u w:val="single"/>
    </w:rPr>
  </w:style>
  <w:style w:type="paragraph" w:styleId="Ttulo">
    <w:name w:val="Title"/>
    <w:basedOn w:val="Normal"/>
    <w:next w:val="Subttulo"/>
    <w:link w:val="TtuloCar"/>
    <w:qFormat/>
    <w:rsid w:val="00D973F2"/>
    <w:pPr>
      <w:widowControl w:val="0"/>
      <w:jc w:val="center"/>
    </w:pPr>
    <w:rPr>
      <w:b/>
      <w:sz w:val="24"/>
      <w:lang w:eastAsia="ar-SA" w:bidi="ar-SA"/>
    </w:rPr>
  </w:style>
  <w:style w:type="character" w:customStyle="1" w:styleId="TtuloCar">
    <w:name w:val="Título Car"/>
    <w:basedOn w:val="Fuentedeprrafopredeter"/>
    <w:link w:val="Ttulo"/>
    <w:rsid w:val="00D973F2"/>
    <w:rPr>
      <w:rFonts w:ascii="Times New Roman" w:eastAsia="Times New Roman" w:hAnsi="Times New Roman" w:cs="Calibri"/>
      <w:b/>
      <w:sz w:val="24"/>
      <w:szCs w:val="20"/>
      <w:lang w:val="es-ES" w:eastAsia="ar-SA"/>
    </w:rPr>
  </w:style>
  <w:style w:type="paragraph" w:customStyle="1" w:styleId="Sangra3detindependiente1">
    <w:name w:val="Sangría 3 de t. independiente1"/>
    <w:basedOn w:val="Normal"/>
    <w:rsid w:val="00D973F2"/>
    <w:pPr>
      <w:ind w:left="2835"/>
      <w:jc w:val="both"/>
    </w:pPr>
    <w:rPr>
      <w:rFonts w:ascii="Courier New" w:hAnsi="Courier New" w:cs="Courier New"/>
      <w:color w:val="000000"/>
      <w:lang w:val="en-US"/>
    </w:rPr>
  </w:style>
  <w:style w:type="paragraph" w:styleId="NormalWeb">
    <w:name w:val="Normal (Web)"/>
    <w:basedOn w:val="Normal"/>
    <w:rsid w:val="00D973F2"/>
    <w:pPr>
      <w:spacing w:before="280" w:after="280"/>
    </w:pPr>
    <w:rPr>
      <w:sz w:val="24"/>
      <w:szCs w:val="24"/>
      <w:lang w:val="es-CL" w:eastAsia="ar-SA" w:bidi="ar-SA"/>
    </w:rPr>
  </w:style>
  <w:style w:type="paragraph" w:styleId="Subttulo">
    <w:name w:val="Subtitle"/>
    <w:basedOn w:val="Normal"/>
    <w:next w:val="Normal"/>
    <w:link w:val="SubttuloCar"/>
    <w:uiPriority w:val="11"/>
    <w:qFormat/>
    <w:rsid w:val="00D973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973F2"/>
    <w:rPr>
      <w:rFonts w:asciiTheme="majorHAnsi" w:eastAsiaTheme="majorEastAsia" w:hAnsiTheme="majorHAnsi" w:cstheme="majorBidi"/>
      <w:i/>
      <w:iCs/>
      <w:color w:val="4F81BD" w:themeColor="accent1"/>
      <w:spacing w:val="15"/>
      <w:sz w:val="24"/>
      <w:szCs w:val="24"/>
      <w:lang w:val="es-ES"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F2"/>
    <w:pPr>
      <w:suppressAutoHyphens/>
      <w:spacing w:after="0" w:line="240" w:lineRule="auto"/>
    </w:pPr>
    <w:rPr>
      <w:rFonts w:ascii="Times New Roman" w:eastAsia="Times New Roman" w:hAnsi="Times New Roman" w:cs="Calibri"/>
      <w:sz w:val="20"/>
      <w:szCs w:val="20"/>
      <w:lang w:val="es-ES" w:eastAsia="he-IL" w:bidi="he-IL"/>
    </w:rPr>
  </w:style>
  <w:style w:type="paragraph" w:styleId="Ttulo1">
    <w:name w:val="heading 1"/>
    <w:basedOn w:val="Normal"/>
    <w:next w:val="Normal"/>
    <w:link w:val="Ttulo1Car"/>
    <w:qFormat/>
    <w:rsid w:val="00D973F2"/>
    <w:pPr>
      <w:keepNext/>
      <w:widowControl w:val="0"/>
      <w:numPr>
        <w:numId w:val="1"/>
      </w:numPr>
      <w:outlineLvl w:val="0"/>
    </w:pPr>
    <w:rPr>
      <w:rFonts w:ascii="Courier New" w:hAnsi="Courier New" w:cs="Courier New"/>
      <w:b/>
      <w:bCs/>
      <w:lang w:eastAsia="ar-SA"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73F2"/>
    <w:rPr>
      <w:rFonts w:ascii="Courier New" w:eastAsia="Times New Roman" w:hAnsi="Courier New" w:cs="Courier New"/>
      <w:b/>
      <w:bCs/>
      <w:sz w:val="20"/>
      <w:szCs w:val="20"/>
      <w:lang w:val="es-ES" w:eastAsia="ar-SA"/>
    </w:rPr>
  </w:style>
  <w:style w:type="character" w:styleId="Hipervnculo">
    <w:name w:val="Hyperlink"/>
    <w:rsid w:val="00D973F2"/>
    <w:rPr>
      <w:color w:val="0000FF"/>
      <w:u w:val="single"/>
    </w:rPr>
  </w:style>
  <w:style w:type="paragraph" w:styleId="Ttulo">
    <w:name w:val="Title"/>
    <w:basedOn w:val="Normal"/>
    <w:next w:val="Subttulo"/>
    <w:link w:val="TtuloCar"/>
    <w:qFormat/>
    <w:rsid w:val="00D973F2"/>
    <w:pPr>
      <w:widowControl w:val="0"/>
      <w:jc w:val="center"/>
    </w:pPr>
    <w:rPr>
      <w:b/>
      <w:sz w:val="24"/>
      <w:lang w:eastAsia="ar-SA" w:bidi="ar-SA"/>
    </w:rPr>
  </w:style>
  <w:style w:type="character" w:customStyle="1" w:styleId="TtuloCar">
    <w:name w:val="Título Car"/>
    <w:basedOn w:val="Fuentedeprrafopredeter"/>
    <w:link w:val="Ttulo"/>
    <w:rsid w:val="00D973F2"/>
    <w:rPr>
      <w:rFonts w:ascii="Times New Roman" w:eastAsia="Times New Roman" w:hAnsi="Times New Roman" w:cs="Calibri"/>
      <w:b/>
      <w:sz w:val="24"/>
      <w:szCs w:val="20"/>
      <w:lang w:val="es-ES" w:eastAsia="ar-SA"/>
    </w:rPr>
  </w:style>
  <w:style w:type="paragraph" w:customStyle="1" w:styleId="Sangra3detindependiente1">
    <w:name w:val="Sangría 3 de t. independiente1"/>
    <w:basedOn w:val="Normal"/>
    <w:rsid w:val="00D973F2"/>
    <w:pPr>
      <w:ind w:left="2835"/>
      <w:jc w:val="both"/>
    </w:pPr>
    <w:rPr>
      <w:rFonts w:ascii="Courier New" w:hAnsi="Courier New" w:cs="Courier New"/>
      <w:color w:val="000000"/>
      <w:lang w:val="en-US"/>
    </w:rPr>
  </w:style>
  <w:style w:type="paragraph" w:styleId="NormalWeb">
    <w:name w:val="Normal (Web)"/>
    <w:basedOn w:val="Normal"/>
    <w:rsid w:val="00D973F2"/>
    <w:pPr>
      <w:spacing w:before="280" w:after="280"/>
    </w:pPr>
    <w:rPr>
      <w:sz w:val="24"/>
      <w:szCs w:val="24"/>
      <w:lang w:val="es-CL" w:eastAsia="ar-SA" w:bidi="ar-SA"/>
    </w:rPr>
  </w:style>
  <w:style w:type="paragraph" w:styleId="Subttulo">
    <w:name w:val="Subtitle"/>
    <w:basedOn w:val="Normal"/>
    <w:next w:val="Normal"/>
    <w:link w:val="SubttuloCar"/>
    <w:uiPriority w:val="11"/>
    <w:qFormat/>
    <w:rsid w:val="00D973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973F2"/>
    <w:rPr>
      <w:rFonts w:asciiTheme="majorHAnsi" w:eastAsiaTheme="majorEastAsia" w:hAnsiTheme="majorHAnsi" w:cstheme="majorBidi"/>
      <w:i/>
      <w:iCs/>
      <w:color w:val="4F81BD" w:themeColor="accent1"/>
      <w:spacing w:val="15"/>
      <w:sz w:val="24"/>
      <w:szCs w:val="24"/>
      <w:lang w:val="es-E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ioss@achs.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989</Words>
  <Characters>5442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3</cp:revision>
  <dcterms:created xsi:type="dcterms:W3CDTF">2013-02-13T22:39:00Z</dcterms:created>
  <dcterms:modified xsi:type="dcterms:W3CDTF">2013-03-06T20:53:00Z</dcterms:modified>
</cp:coreProperties>
</file>